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eastAsia="Calibri"/>
          <w:b/>
          <w:sz w:val="28"/>
          <w:szCs w:val="28"/>
          <w:lang w:eastAsia="en-US"/>
        </w:rPr>
        <w:outlineLvl w:val="2"/>
      </w:pPr>
      <w:r/>
      <w:bookmarkStart w:id="0" w:name="_Toc395347506"/>
      <w:r/>
      <w:bookmarkStart w:id="1" w:name="_Toc395370769"/>
      <w:r>
        <w:rPr>
          <w:rFonts w:eastAsia="Calibri"/>
          <w:b/>
          <w:sz w:val="28"/>
          <w:szCs w:val="28"/>
          <w:lang w:eastAsia="en-US"/>
        </w:rPr>
        <w:t xml:space="preserve">ПРОТОКОЛ № 7</w:t>
      </w:r>
      <w:r>
        <w:rPr>
          <w:rFonts w:eastAsia="Calibri"/>
          <w:b/>
          <w:sz w:val="28"/>
          <w:szCs w:val="28"/>
          <w:lang w:eastAsia="en-US"/>
        </w:rPr>
        <w:br/>
      </w:r>
      <w:bookmarkEnd w:id="0"/>
      <w:r/>
      <w:bookmarkEnd w:id="1"/>
      <w:r>
        <w:rPr>
          <w:rFonts w:eastAsia="Calibri"/>
          <w:b/>
          <w:sz w:val="28"/>
          <w:szCs w:val="28"/>
          <w:lang w:eastAsia="en-US"/>
        </w:rPr>
        <w:t xml:space="preserve">заседания Общественной палаты муниципального образования Белореченский район</w:t>
      </w:r>
      <w:r/>
    </w:p>
    <w:p>
      <w:pPr>
        <w:ind w:firstLine="709"/>
        <w:jc w:val="center"/>
        <w:rPr>
          <w:rFonts w:eastAsia="Calibri"/>
          <w:b/>
          <w:sz w:val="28"/>
          <w:szCs w:val="28"/>
          <w:lang w:eastAsia="en-US"/>
        </w:rPr>
        <w:outlineLvl w:val="2"/>
      </w:pPr>
      <w:r>
        <w:rPr>
          <w:rFonts w:eastAsia="Calibri"/>
          <w:b/>
          <w:sz w:val="28"/>
          <w:szCs w:val="28"/>
          <w:lang w:eastAsia="en-US"/>
        </w:rPr>
      </w:r>
      <w:r/>
    </w:p>
    <w:p>
      <w:pPr>
        <w:ind w:firstLine="709"/>
        <w:rPr>
          <w:sz w:val="28"/>
          <w:szCs w:val="28"/>
        </w:rPr>
      </w:pPr>
      <w:r>
        <w:rPr>
          <w:sz w:val="28"/>
          <w:szCs w:val="28"/>
        </w:rPr>
        <w:t xml:space="preserve">1 декабря 2023 г.</w:t>
      </w:r>
      <w:r>
        <w:rPr>
          <w:b/>
          <w:sz w:val="28"/>
          <w:szCs w:val="28"/>
        </w:rPr>
        <w:t xml:space="preserve">                                                                 </w:t>
      </w:r>
      <w:r>
        <w:rPr>
          <w:sz w:val="28"/>
          <w:szCs w:val="28"/>
        </w:rPr>
        <w:t xml:space="preserve">г. Белореченск, </w:t>
      </w:r>
      <w:r/>
    </w:p>
    <w:p>
      <w:pPr>
        <w:ind w:firstLine="709"/>
        <w:rPr>
          <w:sz w:val="28"/>
          <w:szCs w:val="28"/>
          <w:highlight w:val="none"/>
        </w:rPr>
      </w:pPr>
      <w:r>
        <w:rPr>
          <w:sz w:val="28"/>
          <w:szCs w:val="28"/>
        </w:rPr>
        <w:t xml:space="preserve">14.00 ч.                                                                  ул. Интернациональная, 1А </w:t>
      </w:r>
      <w:r/>
    </w:p>
    <w:p>
      <w:pPr>
        <w:ind w:firstLine="709"/>
        <w:rPr>
          <w:sz w:val="28"/>
          <w:szCs w:val="28"/>
        </w:rPr>
      </w:pPr>
      <w:r>
        <w:rPr>
          <w:sz w:val="28"/>
          <w:szCs w:val="28"/>
          <w:highlight w:val="none"/>
        </w:rPr>
      </w:r>
      <w:r>
        <w:rPr>
          <w:sz w:val="28"/>
          <w:szCs w:val="28"/>
          <w:highlight w:val="none"/>
        </w:rPr>
      </w:r>
      <w:r/>
    </w:p>
    <w:p>
      <w:pPr>
        <w:ind w:firstLine="709"/>
        <w:jc w:val="both"/>
        <w:rPr>
          <w:b/>
          <w:sz w:val="28"/>
          <w:szCs w:val="28"/>
        </w:rPr>
      </w:pPr>
      <w:r>
        <w:rPr>
          <w:b/>
          <w:sz w:val="28"/>
          <w:szCs w:val="28"/>
        </w:rPr>
      </w:r>
      <w:r/>
    </w:p>
    <w:p>
      <w:pPr>
        <w:ind w:firstLine="709"/>
        <w:jc w:val="both"/>
        <w:rPr>
          <w:b/>
          <w:sz w:val="28"/>
          <w:szCs w:val="28"/>
        </w:rPr>
      </w:pPr>
      <w:r>
        <w:rPr>
          <w:b/>
          <w:sz w:val="28"/>
          <w:szCs w:val="28"/>
        </w:rPr>
        <w:t xml:space="preserve">Кононенко А.Ю.: здравствуйте уважаемые члены Общественной палаты и приглашенные!</w:t>
      </w:r>
      <w:r/>
    </w:p>
    <w:p>
      <w:pPr>
        <w:ind w:firstLine="709"/>
        <w:jc w:val="both"/>
        <w:rPr>
          <w:b/>
          <w:bCs/>
          <w:sz w:val="28"/>
          <w:szCs w:val="28"/>
        </w:rPr>
      </w:pPr>
      <w:r>
        <w:rPr>
          <w:b/>
          <w:bCs/>
          <w:sz w:val="28"/>
          <w:szCs w:val="28"/>
        </w:rPr>
        <w:t xml:space="preserve">На заседание Общественной палаты приглашены:</w:t>
      </w:r>
      <w:r/>
    </w:p>
    <w:p>
      <w:pPr>
        <w:ind w:firstLine="708"/>
        <w:jc w:val="both"/>
        <w:rPr>
          <w:color w:val="000000"/>
          <w:sz w:val="28"/>
          <w:szCs w:val="28"/>
        </w:rPr>
      </w:pPr>
      <w:r>
        <w:rPr>
          <w:sz w:val="28"/>
          <w:szCs w:val="28"/>
        </w:rPr>
        <w:t xml:space="preserve">Антифеев Олег Геннадьевич, заместитель главы муниципального образования </w:t>
      </w:r>
      <w:r>
        <w:rPr>
          <w:color w:val="000000" w:themeColor="text1"/>
          <w:sz w:val="28"/>
          <w:szCs w:val="28"/>
        </w:rPr>
        <w:t xml:space="preserve">Белореченский район;</w:t>
      </w:r>
      <w:r>
        <w:rPr>
          <w:sz w:val="28"/>
          <w:szCs w:val="28"/>
        </w:rPr>
        <w:t xml:space="preserve"> </w:t>
      </w:r>
      <w:r>
        <w:rPr>
          <w:sz w:val="28"/>
          <w:szCs w:val="28"/>
        </w:rPr>
        <w:t xml:space="preserve"> Ерошик Ксения Каримовна</w:t>
      </w:r>
      <w:r>
        <w:rPr>
          <w:sz w:val="28"/>
        </w:rPr>
        <w:t xml:space="preserve">, </w:t>
      </w:r>
      <w:r>
        <w:rPr>
          <w:sz w:val="28"/>
          <w:szCs w:val="28"/>
        </w:rPr>
        <w:t xml:space="preserve">начальник отдела по организационной и информационно-аналитической работе администрации муниципального образования </w:t>
      </w:r>
      <w:r>
        <w:rPr>
          <w:color w:val="000000" w:themeColor="text1"/>
          <w:sz w:val="28"/>
          <w:szCs w:val="28"/>
        </w:rPr>
        <w:t xml:space="preserve">Белореченский район; </w:t>
      </w:r>
      <w:r>
        <w:rPr>
          <w:sz w:val="28"/>
        </w:rPr>
        <w:t xml:space="preserve">Богданов Алексей Сергеевич,</w:t>
      </w:r>
      <w:r>
        <w:rPr>
          <w:sz w:val="28"/>
          <w:szCs w:val="28"/>
        </w:rPr>
        <w:t xml:space="preserve"> начальник отдела муниципального земельного контроля </w:t>
      </w:r>
      <w:r>
        <w:rPr>
          <w:sz w:val="28"/>
        </w:rPr>
        <w:t xml:space="preserve"> </w:t>
      </w:r>
      <w:r>
        <w:rPr>
          <w:sz w:val="28"/>
        </w:rPr>
        <w:t xml:space="preserve">администрации муниципального образования Белореченский район.</w:t>
      </w:r>
      <w:r>
        <w:rPr>
          <w:color w:val="000000" w:themeColor="text1"/>
          <w:sz w:val="28"/>
          <w:szCs w:val="28"/>
        </w:rPr>
      </w:r>
      <w:r/>
    </w:p>
    <w:p>
      <w:pPr>
        <w:ind w:firstLine="709"/>
        <w:jc w:val="both"/>
        <w:rPr>
          <w:sz w:val="28"/>
          <w:szCs w:val="28"/>
        </w:rPr>
      </w:pPr>
      <w:r>
        <w:rPr>
          <w:b/>
          <w:sz w:val="28"/>
          <w:szCs w:val="28"/>
        </w:rPr>
        <w:t xml:space="preserve">Кононенко А.Ю.: </w:t>
      </w:r>
      <w:r>
        <w:rPr>
          <w:bCs/>
          <w:sz w:val="28"/>
          <w:szCs w:val="28"/>
        </w:rPr>
        <w:t xml:space="preserve">на седьмом заседании Общественной палаты муниципального образования Белореченский район присутствуют 11 членов Общественной палаты. Четверо членов отсутствуют по уважительной причине. Кворум для проведения заседания Общественной палаты имеется. </w:t>
      </w:r>
      <w:r>
        <w:rPr>
          <w:sz w:val="28"/>
          <w:szCs w:val="28"/>
        </w:rPr>
        <w:t xml:space="preserve">Какие будут предложения? Есть предложение начать работу.</w:t>
      </w:r>
      <w:r/>
    </w:p>
    <w:p>
      <w:pPr>
        <w:pStyle w:val="867"/>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 - 11 чел.</w:t>
      </w:r>
      <w:r/>
    </w:p>
    <w:p>
      <w:pPr>
        <w:pStyle w:val="867"/>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«Против» - 0.</w:t>
      </w:r>
      <w:r/>
    </w:p>
    <w:p>
      <w:pPr>
        <w:pStyle w:val="867"/>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«Воздержался»- 0.</w:t>
      </w:r>
      <w:r/>
    </w:p>
    <w:p>
      <w:pPr>
        <w:pStyle w:val="867"/>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Принимается большинством голосов.</w:t>
      </w:r>
      <w:r/>
    </w:p>
    <w:p>
      <w:pPr>
        <w:ind w:firstLine="709"/>
        <w:jc w:val="both"/>
        <w:tabs>
          <w:tab w:val="left" w:pos="720" w:leader="none"/>
        </w:tabs>
        <w:rPr>
          <w:b w:val="0"/>
          <w:i w:val="0"/>
          <w:sz w:val="28"/>
          <w:szCs w:val="28"/>
        </w:rPr>
      </w:pPr>
      <w:r>
        <w:rPr>
          <w:sz w:val="28"/>
          <w:szCs w:val="28"/>
        </w:rPr>
        <w:t xml:space="preserve">Слово для приветствия предоставляется заместителю главы муниципального образования Белореченский район </w:t>
      </w:r>
      <w:r>
        <w:rPr>
          <w:b w:val="0"/>
          <w:i w:val="0"/>
          <w:sz w:val="28"/>
          <w:szCs w:val="28"/>
        </w:rPr>
        <w:t xml:space="preserve">Олегу Геннадьевичу Антифееву.</w:t>
      </w:r>
      <w:r>
        <w:rPr>
          <w:b w:val="0"/>
          <w:i w:val="0"/>
        </w:rPr>
      </w:r>
      <w:r/>
    </w:p>
    <w:p>
      <w:pPr>
        <w:ind w:firstLine="709"/>
        <w:jc w:val="both"/>
        <w:shd w:val="clear" w:color="ffffff" w:fill="ffffff"/>
        <w:rPr>
          <w:sz w:val="28"/>
          <w:szCs w:val="28"/>
        </w:rPr>
        <w:pBdr>
          <w:top w:val="none" w:color="000000" w:sz="4" w:space="0"/>
          <w:left w:val="none" w:color="000000" w:sz="4" w:space="0"/>
          <w:bottom w:val="none" w:color="000000" w:sz="4" w:space="0"/>
          <w:right w:val="none" w:color="000000" w:sz="4" w:space="0"/>
        </w:pBdr>
      </w:pPr>
      <w:r>
        <w:rPr>
          <w:b/>
          <w:sz w:val="28"/>
          <w:szCs w:val="28"/>
        </w:rPr>
        <w:t xml:space="preserve">Антифеев О.Г.:</w:t>
      </w:r>
      <w:r>
        <w:rPr>
          <w:sz w:val="28"/>
          <w:szCs w:val="28"/>
        </w:rPr>
        <w:t xml:space="preserve"> добрый день, уважаемые коллеги! Я рад</w:t>
      </w:r>
      <w:r>
        <w:rPr>
          <w:sz w:val="28"/>
          <w:szCs w:val="28"/>
        </w:rPr>
        <w:t xml:space="preserve"> сегодня присутствовать на очередном заседании Общественной палаты. Сегодня вам предстоит выбрать нового председателя Общественной палаты. Шаповалов Александр Николаевич, бывший председатель ОП выбыл в связи с избранием в Совет муниципального образования Б</w:t>
      </w:r>
      <w:r>
        <w:rPr>
          <w:sz w:val="28"/>
          <w:szCs w:val="28"/>
        </w:rPr>
        <w:t xml:space="preserve">елореченский район на выборах в сентябре текущего года. Помимо председателя, у вас появится коллега, новый член Общественной палаты, утвержденный решением сессии Совета. В ходе заседания он будет вам представлен. Надеюсь на всеобщее одобрение и поддержку. </w:t>
      </w:r>
      <w:r>
        <w:rPr>
          <w:sz w:val="28"/>
          <w:szCs w:val="28"/>
        </w:rPr>
        <w:t xml:space="preserve">Вопросы повестки вам озвучит заместитель председателя общественной палаты. Спасибо. </w:t>
      </w:r>
      <w:r/>
    </w:p>
    <w:p>
      <w:pPr>
        <w:ind w:firstLine="709"/>
        <w:jc w:val="both"/>
        <w:rPr>
          <w:b/>
          <w:sz w:val="28"/>
          <w:szCs w:val="28"/>
        </w:rPr>
      </w:pPr>
      <w:r>
        <w:rPr>
          <w:b/>
          <w:sz w:val="28"/>
          <w:szCs w:val="28"/>
        </w:rPr>
        <w:t xml:space="preserve">Кононенко А.Ю.: </w:t>
      </w:r>
      <w:r>
        <w:rPr>
          <w:bCs/>
          <w:sz w:val="28"/>
          <w:szCs w:val="28"/>
        </w:rPr>
        <w:t xml:space="preserve">д</w:t>
      </w:r>
      <w:r>
        <w:rPr>
          <w:sz w:val="28"/>
          <w:szCs w:val="28"/>
        </w:rPr>
        <w:t xml:space="preserve">ля нашей работы необходимо утвердить регламент.</w:t>
      </w:r>
      <w:r/>
    </w:p>
    <w:p>
      <w:pPr>
        <w:ind w:firstLine="709"/>
        <w:jc w:val="both"/>
        <w:rPr>
          <w:bCs/>
          <w:sz w:val="28"/>
          <w:szCs w:val="28"/>
        </w:rPr>
      </w:pPr>
      <w:r>
        <w:rPr>
          <w:bCs/>
          <w:sz w:val="28"/>
          <w:szCs w:val="28"/>
        </w:rPr>
        <w:t xml:space="preserve">Предлагается: </w:t>
      </w:r>
      <w:r/>
    </w:p>
    <w:p>
      <w:pPr>
        <w:ind w:firstLine="709"/>
        <w:jc w:val="both"/>
        <w:rPr>
          <w:bCs/>
          <w:sz w:val="28"/>
          <w:szCs w:val="28"/>
        </w:rPr>
      </w:pPr>
      <w:r>
        <w:rPr>
          <w:bCs/>
          <w:sz w:val="28"/>
          <w:szCs w:val="28"/>
        </w:rPr>
        <w:t xml:space="preserve">докладчику – до 10 мин.</w:t>
      </w:r>
      <w:r/>
    </w:p>
    <w:p>
      <w:pPr>
        <w:ind w:firstLine="709"/>
        <w:jc w:val="both"/>
        <w:rPr>
          <w:bCs/>
          <w:sz w:val="28"/>
          <w:szCs w:val="28"/>
        </w:rPr>
      </w:pPr>
      <w:r>
        <w:rPr>
          <w:bCs/>
          <w:sz w:val="28"/>
          <w:szCs w:val="28"/>
        </w:rPr>
        <w:t xml:space="preserve">выступление – до 5 мин.</w:t>
      </w:r>
      <w:r/>
    </w:p>
    <w:p>
      <w:pPr>
        <w:ind w:firstLine="709"/>
        <w:jc w:val="both"/>
        <w:rPr>
          <w:bCs/>
          <w:sz w:val="28"/>
          <w:szCs w:val="28"/>
        </w:rPr>
      </w:pPr>
      <w:r>
        <w:rPr>
          <w:bCs/>
          <w:sz w:val="28"/>
          <w:szCs w:val="28"/>
        </w:rPr>
        <w:t xml:space="preserve">Заседание провести за – 1 час.</w:t>
      </w:r>
      <w:r/>
    </w:p>
    <w:p>
      <w:pPr>
        <w:ind w:firstLine="709"/>
        <w:jc w:val="both"/>
        <w:rPr>
          <w:sz w:val="28"/>
          <w:szCs w:val="28"/>
        </w:rPr>
      </w:pPr>
      <w:r>
        <w:rPr>
          <w:sz w:val="28"/>
          <w:szCs w:val="28"/>
        </w:rPr>
        <w:t xml:space="preserve">Кто за данный регламент работы, прошу голосовать.</w:t>
      </w:r>
      <w:r/>
    </w:p>
    <w:p>
      <w:pPr>
        <w:ind w:firstLine="709"/>
        <w:jc w:val="both"/>
        <w:rPr>
          <w:sz w:val="28"/>
          <w:szCs w:val="28"/>
        </w:rPr>
      </w:pPr>
      <w:r>
        <w:rPr>
          <w:sz w:val="28"/>
          <w:szCs w:val="28"/>
        </w:rPr>
        <w:t xml:space="preserve">«за» - 11 чел.</w:t>
      </w:r>
      <w:r/>
    </w:p>
    <w:p>
      <w:pPr>
        <w:ind w:firstLine="709"/>
        <w:jc w:val="both"/>
        <w:rPr>
          <w:sz w:val="28"/>
          <w:szCs w:val="28"/>
        </w:rPr>
      </w:pPr>
      <w:r>
        <w:rPr>
          <w:sz w:val="28"/>
          <w:szCs w:val="28"/>
        </w:rPr>
        <w:t xml:space="preserve">«против»- 0.</w:t>
      </w:r>
      <w:r/>
    </w:p>
    <w:p>
      <w:pPr>
        <w:ind w:firstLine="709"/>
        <w:jc w:val="both"/>
        <w:rPr>
          <w:sz w:val="28"/>
          <w:szCs w:val="28"/>
        </w:rPr>
      </w:pPr>
      <w:r>
        <w:rPr>
          <w:sz w:val="28"/>
          <w:szCs w:val="28"/>
        </w:rPr>
        <w:t xml:space="preserve">«воздержался»- 0.</w:t>
      </w:r>
      <w:r/>
    </w:p>
    <w:p>
      <w:pPr>
        <w:ind w:firstLine="709"/>
        <w:jc w:val="both"/>
        <w:rPr>
          <w:sz w:val="28"/>
          <w:szCs w:val="28"/>
        </w:rPr>
      </w:pPr>
      <w:r>
        <w:rPr>
          <w:sz w:val="28"/>
          <w:szCs w:val="28"/>
        </w:rPr>
        <w:t xml:space="preserve">Принимается большинством голосов.</w:t>
      </w:r>
      <w:r/>
    </w:p>
    <w:p>
      <w:pPr>
        <w:ind w:firstLine="709"/>
        <w:jc w:val="both"/>
        <w:rPr>
          <w:sz w:val="28"/>
          <w:szCs w:val="28"/>
          <w:highlight w:val="none"/>
        </w:rPr>
      </w:pPr>
      <w:r>
        <w:rPr>
          <w:sz w:val="28"/>
          <w:szCs w:val="28"/>
          <w:highlight w:val="none"/>
        </w:rPr>
      </w:r>
      <w:r>
        <w:rPr>
          <w:sz w:val="28"/>
          <w:szCs w:val="28"/>
          <w:highlight w:val="none"/>
        </w:rPr>
      </w:r>
      <w:r/>
    </w:p>
    <w:p>
      <w:pPr>
        <w:ind w:firstLine="709"/>
        <w:jc w:val="both"/>
        <w:rPr>
          <w:sz w:val="28"/>
          <w:szCs w:val="28"/>
          <w:highlight w:val="none"/>
        </w:rPr>
      </w:pPr>
      <w:r>
        <w:rPr>
          <w:b/>
          <w:sz w:val="28"/>
          <w:szCs w:val="28"/>
        </w:rPr>
        <w:t xml:space="preserve">Кононенко А.Ю.: </w:t>
      </w:r>
      <w:r>
        <w:rPr>
          <w:bCs/>
          <w:sz w:val="28"/>
          <w:szCs w:val="28"/>
        </w:rPr>
        <w:t xml:space="preserve">п</w:t>
      </w:r>
      <w:r>
        <w:rPr>
          <w:sz w:val="28"/>
          <w:szCs w:val="28"/>
        </w:rPr>
        <w:t xml:space="preserve">ереходим к рассмотрению вопросов повестки дня.</w:t>
      </w:r>
      <w:r/>
    </w:p>
    <w:p>
      <w:pPr>
        <w:ind w:firstLine="709"/>
        <w:jc w:val="both"/>
        <w:rPr>
          <w:sz w:val="28"/>
          <w:szCs w:val="28"/>
          <w:highlight w:val="none"/>
        </w:rPr>
      </w:pPr>
      <w:r>
        <w:rPr>
          <w:sz w:val="28"/>
          <w:szCs w:val="28"/>
          <w:highlight w:val="none"/>
        </w:rPr>
      </w:r>
      <w:r>
        <w:rPr>
          <w:sz w:val="28"/>
          <w:szCs w:val="28"/>
          <w:highlight w:val="none"/>
        </w:rPr>
      </w:r>
      <w:r/>
    </w:p>
    <w:tbl>
      <w:tblPr>
        <w:tblW w:w="95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5"/>
        <w:gridCol w:w="28"/>
        <w:gridCol w:w="17"/>
        <w:gridCol w:w="720"/>
        <w:gridCol w:w="29"/>
        <w:gridCol w:w="7885"/>
      </w:tblGrid>
      <w:tr>
        <w:trPr>
          <w:jc w:val="center"/>
          <w:trHeight w:val="818"/>
        </w:trPr>
        <w:tc>
          <w:tcPr>
            <w:gridSpan w:val="2"/>
            <w:tcBorders>
              <w:right w:val="single" w:color="000000" w:sz="4" w:space="0"/>
            </w:tcBorders>
            <w:tcW w:w="883" w:type="dxa"/>
            <w:textDirection w:val="lrTb"/>
            <w:noWrap w:val="false"/>
          </w:tcPr>
          <w:p>
            <w:pPr>
              <w:jc w:val="center"/>
            </w:pPr>
            <w:r>
              <w:rPr>
                <w:b/>
                <w:bCs/>
                <w:sz w:val="28"/>
                <w:szCs w:val="28"/>
              </w:rPr>
              <w:t xml:space="preserve">1.</w:t>
            </w:r>
            <w:r>
              <w:rPr>
                <w:b/>
                <w:bCs/>
                <w:sz w:val="28"/>
                <w:szCs w:val="28"/>
              </w:rPr>
            </w:r>
            <w:r/>
          </w:p>
        </w:tc>
        <w:tc>
          <w:tcPr>
            <w:gridSpan w:val="4"/>
            <w:tcBorders>
              <w:left w:val="single" w:color="000000" w:sz="4" w:space="0"/>
            </w:tcBorders>
            <w:tcW w:w="8651" w:type="dxa"/>
            <w:textDirection w:val="lrTb"/>
            <w:noWrap w:val="false"/>
          </w:tcPr>
          <w:p>
            <w:pPr>
              <w:jc w:val="both"/>
            </w:pPr>
            <w:r>
              <w:rPr>
                <w:b/>
                <w:bCs/>
                <w:sz w:val="28"/>
                <w:szCs w:val="28"/>
              </w:rPr>
              <w:t xml:space="preserve"> </w:t>
            </w:r>
            <w:r>
              <w:rPr>
                <w:b w:val="0"/>
                <w:bCs/>
                <w:sz w:val="28"/>
                <w:szCs w:val="28"/>
              </w:rPr>
              <w:t xml:space="preserve">Изменение состава Общественной палаты. </w:t>
            </w:r>
            <w:r>
              <w:rPr>
                <w:b w:val="0"/>
                <w:sz w:val="28"/>
              </w:rPr>
              <w:t xml:space="preserve">Пред</w:t>
            </w:r>
            <w:r>
              <w:rPr>
                <w:b w:val="0"/>
                <w:sz w:val="28"/>
              </w:rPr>
              <w:t xml:space="preserve">ставление нового члена ОП. Решение 5 Сессии 7 созыва о внесении изменений в решение Совета муниципального образования Белореченский район от 15 декабря 2022 г. № 438 «Об утверждении членов Общественной палаты муниципального образования Белореченский район»</w:t>
            </w:r>
            <w:r>
              <w:rPr>
                <w:b w:val="0"/>
                <w:bCs/>
                <w:szCs w:val="28"/>
              </w:rPr>
            </w:r>
            <w:r/>
          </w:p>
        </w:tc>
      </w:tr>
      <w:tr>
        <w:trPr>
          <w:jc w:val="center"/>
          <w:trHeight w:val="769"/>
        </w:trPr>
        <w:tc>
          <w:tcPr>
            <w:gridSpan w:val="5"/>
            <w:tcW w:w="1649" w:type="dxa"/>
            <w:textDirection w:val="lrTb"/>
            <w:noWrap w:val="false"/>
          </w:tcPr>
          <w:p>
            <w:r>
              <w:rPr>
                <w:sz w:val="28"/>
                <w:szCs w:val="28"/>
              </w:rPr>
              <w:t xml:space="preserve">Докладчик:</w:t>
            </w:r>
            <w:r>
              <w:rPr>
                <w:sz w:val="28"/>
                <w:szCs w:val="28"/>
              </w:rPr>
            </w:r>
            <w:r/>
          </w:p>
        </w:tc>
        <w:tc>
          <w:tcPr>
            <w:tcW w:w="7885" w:type="dxa"/>
            <w:textDirection w:val="lrTb"/>
            <w:noWrap w:val="false"/>
          </w:tcPr>
          <w:p>
            <w:pPr>
              <w:jc w:val="both"/>
            </w:pPr>
            <w:r>
              <w:rPr>
                <w:b/>
                <w:sz w:val="28"/>
                <w:szCs w:val="28"/>
              </w:rPr>
              <w:t xml:space="preserve">Антифеев Олег Геннадьевич</w:t>
            </w:r>
            <w:r>
              <w:rPr>
                <w:sz w:val="28"/>
                <w:szCs w:val="28"/>
              </w:rPr>
              <w:t xml:space="preserve">, заместитель главы администрации</w:t>
            </w:r>
            <w:r>
              <w:rPr>
                <w:sz w:val="28"/>
              </w:rPr>
              <w:t xml:space="preserve"> муниципального образования Белореченский район, начальник управления делами</w:t>
            </w:r>
            <w:r/>
          </w:p>
        </w:tc>
      </w:tr>
      <w:tr>
        <w:trPr>
          <w:jc w:val="center"/>
          <w:trHeight w:val="759"/>
        </w:trPr>
        <w:tc>
          <w:tcPr>
            <w:gridSpan w:val="3"/>
            <w:tcBorders>
              <w:bottom w:val="single" w:color="000000" w:sz="4" w:space="0"/>
              <w:right w:val="single" w:color="000000" w:sz="4" w:space="0"/>
            </w:tcBorders>
            <w:tcW w:w="900" w:type="dxa"/>
            <w:textDirection w:val="lrTb"/>
            <w:noWrap w:val="false"/>
          </w:tcPr>
          <w:p>
            <w:pPr>
              <w:ind w:right="-11"/>
              <w:jc w:val="center"/>
            </w:pPr>
            <w:r>
              <w:rPr>
                <w:b/>
                <w:sz w:val="28"/>
                <w:szCs w:val="28"/>
              </w:rPr>
              <w:t xml:space="preserve">2.</w:t>
            </w:r>
            <w:r>
              <w:rPr>
                <w:b/>
                <w:sz w:val="28"/>
                <w:szCs w:val="28"/>
              </w:rPr>
            </w:r>
            <w:r/>
          </w:p>
        </w:tc>
        <w:tc>
          <w:tcPr>
            <w:gridSpan w:val="3"/>
            <w:tcBorders>
              <w:left w:val="single" w:color="000000" w:sz="4" w:space="0"/>
              <w:bottom w:val="single" w:color="000000" w:sz="4" w:space="0"/>
            </w:tcBorders>
            <w:tcW w:w="8634" w:type="dxa"/>
            <w:textDirection w:val="lrTb"/>
            <w:noWrap w:val="false"/>
          </w:tcPr>
          <w:p>
            <w:pPr>
              <w:jc w:val="both"/>
            </w:pPr>
            <w:r>
              <w:rPr>
                <w:b w:val="0"/>
                <w:bCs/>
                <w:sz w:val="28"/>
                <w:szCs w:val="28"/>
              </w:rPr>
              <w:t xml:space="preserve">Об избрании председателя</w:t>
            </w:r>
            <w:r>
              <w:rPr>
                <w:b/>
                <w:bCs/>
                <w:sz w:val="28"/>
                <w:szCs w:val="28"/>
              </w:rPr>
              <w:t xml:space="preserve"> </w:t>
            </w:r>
            <w:r>
              <w:rPr>
                <w:b w:val="0"/>
                <w:sz w:val="28"/>
              </w:rPr>
              <w:t xml:space="preserve">Общественной палаты муниципального образования Белореченский район</w:t>
            </w:r>
            <w:r/>
          </w:p>
        </w:tc>
      </w:tr>
      <w:tr>
        <w:trPr>
          <w:jc w:val="center"/>
          <w:trHeight w:val="812"/>
        </w:trPr>
        <w:tc>
          <w:tcPr>
            <w:gridSpan w:val="5"/>
            <w:tcBorders>
              <w:top w:val="single" w:color="000000" w:sz="4" w:space="0"/>
              <w:left w:val="single" w:color="000000" w:sz="4" w:space="0"/>
              <w:bottom w:val="single" w:color="000000" w:sz="4" w:space="0"/>
              <w:right w:val="single" w:color="000000" w:sz="4" w:space="0"/>
            </w:tcBorders>
            <w:tcW w:w="1649" w:type="dxa"/>
            <w:textDirection w:val="lrTb"/>
            <w:noWrap w:val="false"/>
          </w:tcPr>
          <w:p>
            <w:r>
              <w:rPr>
                <w:sz w:val="28"/>
                <w:szCs w:val="28"/>
              </w:rPr>
              <w:t xml:space="preserve">Докладчик</w:t>
            </w:r>
            <w:r>
              <w:rPr>
                <w:sz w:val="28"/>
                <w:szCs w:val="28"/>
              </w:rPr>
            </w:r>
            <w:r/>
          </w:p>
        </w:tc>
        <w:tc>
          <w:tcPr>
            <w:tcBorders>
              <w:top w:val="single" w:color="000000" w:sz="4" w:space="0"/>
              <w:left w:val="single" w:color="000000" w:sz="4" w:space="0"/>
              <w:bottom w:val="single" w:color="000000" w:sz="4" w:space="0"/>
              <w:right w:val="single" w:color="000000" w:sz="4" w:space="0"/>
            </w:tcBorders>
            <w:tcW w:w="7885" w:type="dxa"/>
            <w:textDirection w:val="lrTb"/>
            <w:noWrap w:val="false"/>
          </w:tcPr>
          <w:p>
            <w:pPr>
              <w:jc w:val="both"/>
            </w:pPr>
            <w:r>
              <w:rPr>
                <w:b/>
                <w:sz w:val="28"/>
                <w:szCs w:val="28"/>
              </w:rPr>
              <w:t xml:space="preserve">Кононенко Александр Юрьевич</w:t>
            </w:r>
            <w:r>
              <w:rPr>
                <w:sz w:val="28"/>
                <w:szCs w:val="28"/>
              </w:rPr>
              <w:t xml:space="preserve">, заместитель председателя </w:t>
            </w:r>
            <w:r>
              <w:rPr>
                <w:b w:val="0"/>
                <w:sz w:val="28"/>
              </w:rPr>
              <w:t xml:space="preserve">Общественной палаты муниципального образования Белореченский район</w:t>
            </w:r>
            <w:r/>
          </w:p>
        </w:tc>
      </w:tr>
      <w:tr>
        <w:trPr>
          <w:jc w:val="center"/>
          <w:trHeight w:val="800"/>
        </w:trPr>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ind w:right="32"/>
              <w:jc w:val="center"/>
            </w:pPr>
            <w:r>
              <w:rPr>
                <w:b/>
                <w:bCs/>
                <w:sz w:val="28"/>
              </w:rPr>
              <w:t xml:space="preserve">3.</w:t>
            </w:r>
            <w:r>
              <w:rPr>
                <w:b/>
                <w:bCs/>
                <w:sz w:val="28"/>
              </w:rPr>
            </w:r>
            <w:r/>
          </w:p>
        </w:tc>
        <w:tc>
          <w:tcPr>
            <w:gridSpan w:val="5"/>
            <w:tcBorders>
              <w:top w:val="single" w:color="000000" w:sz="4" w:space="0"/>
              <w:left w:val="single" w:color="000000" w:sz="4" w:space="0"/>
              <w:bottom w:val="single" w:color="000000" w:sz="4" w:space="0"/>
              <w:right w:val="single" w:color="000000" w:sz="4" w:space="0"/>
            </w:tcBorders>
            <w:tcW w:w="8679" w:type="dxa"/>
            <w:textDirection w:val="lrTb"/>
            <w:noWrap w:val="false"/>
          </w:tcPr>
          <w:p>
            <w:pPr>
              <w:jc w:val="both"/>
              <w:spacing w:after="0" w:line="240" w:lineRule="auto"/>
            </w:pPr>
            <w:r>
              <w:rPr>
                <w:b w:val="0"/>
                <w:bCs/>
                <w:sz w:val="28"/>
                <w:szCs w:val="28"/>
              </w:rPr>
              <w:t xml:space="preserve">Проект «Программы профилактики рисков причинения вреда (ущерба) </w:t>
            </w:r>
            <w:r>
              <w:rPr>
                <w:b w:val="0"/>
                <w:bCs/>
                <w:sz w:val="28"/>
                <w:szCs w:val="28"/>
              </w:rPr>
              <w:t xml:space="preserve">охраняемым законом ценностям при осуществлении муниципального </w:t>
            </w:r>
            <w:r>
              <w:rPr>
                <w:b w:val="0"/>
                <w:bCs/>
                <w:sz w:val="28"/>
                <w:szCs w:val="28"/>
              </w:rPr>
              <w:t xml:space="preserve">земельного контроля на территории муниципального образования </w:t>
            </w:r>
            <w:r>
              <w:rPr>
                <w:b w:val="0"/>
                <w:bCs/>
                <w:sz w:val="28"/>
                <w:szCs w:val="28"/>
              </w:rPr>
              <w:t xml:space="preserve">Белореченский район на 2024 год»</w:t>
            </w:r>
            <w:r/>
          </w:p>
        </w:tc>
      </w:tr>
      <w:tr>
        <w:trPr>
          <w:jc w:val="center"/>
          <w:trHeight w:val="836"/>
        </w:trPr>
        <w:tc>
          <w:tcPr>
            <w:gridSpan w:val="4"/>
            <w:tcBorders>
              <w:top w:val="single" w:color="000000" w:sz="4" w:space="0"/>
              <w:left w:val="single" w:color="000000" w:sz="4" w:space="0"/>
              <w:bottom w:val="single" w:color="000000" w:sz="4" w:space="0"/>
              <w:right w:val="single" w:color="000000" w:sz="4" w:space="0"/>
            </w:tcBorders>
            <w:tcW w:w="1620" w:type="dxa"/>
            <w:textDirection w:val="lrTb"/>
            <w:noWrap w:val="false"/>
          </w:tcPr>
          <w:p>
            <w:pPr>
              <w:jc w:val="both"/>
            </w:pPr>
            <w:r>
              <w:rPr>
                <w:sz w:val="28"/>
                <w:szCs w:val="28"/>
              </w:rPr>
              <w:t xml:space="preserve">Докладчик</w:t>
            </w:r>
            <w:r>
              <w:rPr>
                <w:b/>
                <w:bCs/>
                <w:sz w:val="28"/>
                <w:szCs w:val="28"/>
              </w:rPr>
            </w:r>
            <w:r/>
          </w:p>
        </w:tc>
        <w:tc>
          <w:tcPr>
            <w:gridSpan w:val="2"/>
            <w:tcBorders>
              <w:top w:val="single" w:color="000000" w:sz="4" w:space="0"/>
              <w:left w:val="single" w:color="000000" w:sz="4" w:space="0"/>
              <w:bottom w:val="single" w:color="000000" w:sz="4" w:space="0"/>
              <w:right w:val="single" w:color="000000" w:sz="4" w:space="0"/>
            </w:tcBorders>
            <w:tcW w:w="7914" w:type="dxa"/>
            <w:textDirection w:val="lrTb"/>
            <w:noWrap w:val="false"/>
          </w:tcPr>
          <w:p>
            <w:pPr>
              <w:jc w:val="both"/>
            </w:pPr>
            <w:r>
              <w:rPr>
                <w:b/>
                <w:sz w:val="28"/>
                <w:szCs w:val="28"/>
              </w:rPr>
              <w:t xml:space="preserve">Богданов Алексей Сергеевич</w:t>
            </w:r>
            <w:r>
              <w:rPr>
                <w:sz w:val="28"/>
                <w:szCs w:val="28"/>
              </w:rPr>
              <w:t xml:space="preserve">, начальник отдела муниципального земельного контроля </w:t>
            </w:r>
            <w:r>
              <w:rPr>
                <w:sz w:val="28"/>
                <w:szCs w:val="28"/>
              </w:rPr>
              <w:t xml:space="preserve">администрации</w:t>
            </w:r>
            <w:r>
              <w:rPr>
                <w:sz w:val="28"/>
              </w:rPr>
              <w:t xml:space="preserve"> муниципального образования Белореченский район</w:t>
            </w:r>
            <w:r>
              <w:rPr>
                <w:sz w:val="28"/>
              </w:rPr>
            </w:r>
            <w:r/>
          </w:p>
        </w:tc>
      </w:tr>
      <w:tr>
        <w:trPr>
          <w:jc w:val="center"/>
          <w:trHeight w:val="800"/>
        </w:trPr>
        <w:tc>
          <w:tcPr>
            <w:tcBorders>
              <w:top w:val="single" w:color="000000" w:sz="4" w:space="0"/>
              <w:left w:val="single" w:color="000000" w:sz="4" w:space="0"/>
              <w:bottom w:val="single" w:color="000000" w:sz="4" w:space="0"/>
              <w:right w:val="single" w:color="000000" w:sz="4" w:space="0"/>
            </w:tcBorders>
            <w:tcW w:w="855" w:type="dxa"/>
            <w:textDirection w:val="lrTb"/>
            <w:noWrap w:val="false"/>
          </w:tcPr>
          <w:p>
            <w:pPr>
              <w:ind w:right="32"/>
              <w:jc w:val="center"/>
            </w:pPr>
            <w:r>
              <w:rPr>
                <w:b/>
                <w:bCs/>
                <w:sz w:val="28"/>
              </w:rPr>
              <w:t xml:space="preserve">4.</w:t>
            </w:r>
            <w:r>
              <w:rPr>
                <w:b/>
                <w:bCs/>
                <w:sz w:val="28"/>
              </w:rPr>
            </w:r>
            <w:r/>
          </w:p>
        </w:tc>
        <w:tc>
          <w:tcPr>
            <w:gridSpan w:val="5"/>
            <w:tcBorders>
              <w:top w:val="single" w:color="000000" w:sz="4" w:space="0"/>
              <w:left w:val="single" w:color="000000" w:sz="4" w:space="0"/>
              <w:bottom w:val="single" w:color="000000" w:sz="4" w:space="0"/>
              <w:right w:val="single" w:color="000000" w:sz="4" w:space="0"/>
            </w:tcBorders>
            <w:tcW w:w="8679" w:type="dxa"/>
            <w:textDirection w:val="lrTb"/>
            <w:noWrap w:val="false"/>
          </w:tcPr>
          <w:p>
            <w:pPr>
              <w:pStyle w:val="672"/>
              <w:ind w:left="0" w:right="-41" w:firstLine="0"/>
              <w:jc w:val="both"/>
              <w:shd w:val="clear" w:color="auto" w:fill="ffffff"/>
              <w:rPr>
                <w:b w:val="0"/>
                <w:sz w:val="28"/>
              </w:rPr>
            </w:pPr>
            <w:r>
              <w:rPr>
                <w:b w:val="0"/>
                <w:sz w:val="28"/>
              </w:rPr>
              <w:t xml:space="preserve">О</w:t>
            </w:r>
            <w:r>
              <w:rPr>
                <w:b w:val="0"/>
                <w:sz w:val="28"/>
              </w:rPr>
              <w:t xml:space="preserve">б утверждении «Программы </w:t>
            </w:r>
            <w:r>
              <w:rPr>
                <w:b w:val="0"/>
                <w:sz w:val="28"/>
              </w:rPr>
              <w:t xml:space="preserve">п</w:t>
            </w:r>
            <w:r>
              <w:rPr>
                <w:b w:val="0"/>
                <w:sz w:val="28"/>
              </w:rPr>
              <w:t xml:space="preserve">рофилактики рисков причинения вреда (ущерба) </w:t>
            </w:r>
            <w:r>
              <w:rPr>
                <w:b w:val="0"/>
                <w:sz w:val="28"/>
              </w:rPr>
              <w:t xml:space="preserve">охраняемым законом ценностям при осуществлении</w:t>
            </w:r>
            <w:r>
              <w:rPr>
                <w:b w:val="0"/>
                <w:sz w:val="28"/>
              </w:rPr>
              <w:t xml:space="preserve"> </w:t>
            </w:r>
            <w:r>
              <w:rPr>
                <w:b w:val="0"/>
                <w:sz w:val="28"/>
              </w:rPr>
              <w:t xml:space="preserve">муницип</w:t>
            </w:r>
            <w:r>
              <w:rPr>
                <w:b w:val="0"/>
                <w:sz w:val="28"/>
              </w:rPr>
              <w:t xml:space="preserve">ального земельного контроля на </w:t>
            </w:r>
            <w:r>
              <w:rPr>
                <w:b w:val="0"/>
                <w:sz w:val="28"/>
              </w:rPr>
              <w:t xml:space="preserve">территории Белор</w:t>
            </w:r>
            <w:r>
              <w:rPr>
                <w:b w:val="0"/>
                <w:sz w:val="28"/>
              </w:rPr>
              <w:t xml:space="preserve">еченского городского поселения </w:t>
            </w:r>
            <w:r>
              <w:rPr>
                <w:b w:val="0"/>
                <w:sz w:val="28"/>
              </w:rPr>
              <w:t xml:space="preserve">Белореченского района </w:t>
            </w:r>
            <w:r>
              <w:rPr>
                <w:b w:val="0"/>
                <w:sz w:val="28"/>
              </w:rPr>
              <w:t xml:space="preserve">на 202</w:t>
            </w:r>
            <w:r>
              <w:rPr>
                <w:b w:val="0"/>
                <w:sz w:val="28"/>
              </w:rPr>
              <w:t xml:space="preserve">4</w:t>
            </w:r>
            <w:r>
              <w:rPr>
                <w:b w:val="0"/>
                <w:sz w:val="28"/>
              </w:rPr>
              <w:t xml:space="preserve"> год» </w:t>
            </w:r>
            <w:r>
              <w:rPr>
                <w:b w:val="0"/>
                <w:sz w:val="28"/>
              </w:rPr>
            </w:r>
            <w:r/>
          </w:p>
        </w:tc>
      </w:tr>
      <w:tr>
        <w:trPr>
          <w:trHeight w:val="800"/>
        </w:trPr>
        <w:tc>
          <w:tcPr>
            <w:gridSpan w:val="4"/>
            <w:tcBorders>
              <w:top w:val="single" w:color="000000" w:sz="4" w:space="0"/>
              <w:left w:val="single" w:color="000000" w:sz="4" w:space="0"/>
              <w:bottom w:val="single" w:color="000000" w:sz="4" w:space="0"/>
              <w:right w:val="single" w:color="000000" w:sz="4" w:space="0"/>
            </w:tcBorders>
            <w:tcW w:w="1620" w:type="dxa"/>
            <w:vMerge w:val="restart"/>
            <w:textDirection w:val="lrTb"/>
            <w:noWrap w:val="false"/>
          </w:tcPr>
          <w:p>
            <w:pPr>
              <w:jc w:val="both"/>
              <w:rPr>
                <w:b w:val="0"/>
                <w:bCs/>
                <w:sz w:val="28"/>
                <w:szCs w:val="28"/>
              </w:rPr>
            </w:pPr>
            <w:r>
              <w:rPr>
                <w:b w:val="0"/>
                <w:bCs/>
                <w:sz w:val="28"/>
                <w:szCs w:val="28"/>
              </w:rPr>
              <w:t xml:space="preserve">Докладчик</w:t>
            </w:r>
            <w:r>
              <w:rPr>
                <w:b w:val="0"/>
                <w:bCs/>
                <w:sz w:val="28"/>
                <w:szCs w:val="28"/>
              </w:rPr>
            </w:r>
            <w:r/>
          </w:p>
        </w:tc>
        <w:tc>
          <w:tcPr>
            <w:gridSpan w:val="2"/>
            <w:tcBorders>
              <w:top w:val="single" w:color="000000" w:sz="4" w:space="0"/>
              <w:left w:val="single" w:color="000000" w:sz="4" w:space="0"/>
              <w:bottom w:val="single" w:color="000000" w:sz="4" w:space="0"/>
              <w:right w:val="single" w:color="000000" w:sz="4" w:space="0"/>
            </w:tcBorders>
            <w:tcW w:w="7914" w:type="dxa"/>
            <w:vMerge w:val="restart"/>
            <w:textDirection w:val="lrTb"/>
            <w:noWrap w:val="false"/>
          </w:tcPr>
          <w:p>
            <w:pPr>
              <w:pStyle w:val="672"/>
              <w:jc w:val="both"/>
              <w:tabs>
                <w:tab w:val="left" w:pos="2266" w:leader="none"/>
              </w:tabs>
              <w:rPr>
                <w:bCs/>
                <w:sz w:val="28"/>
                <w:szCs w:val="28"/>
              </w:rPr>
            </w:pPr>
            <w:r>
              <w:rPr>
                <w:b/>
                <w:bCs/>
                <w:sz w:val="28"/>
                <w:szCs w:val="28"/>
              </w:rPr>
              <w:t xml:space="preserve">Санжаровский Максим</w:t>
            </w:r>
            <w:r>
              <w:rPr>
                <w:b/>
                <w:bCs/>
                <w:sz w:val="28"/>
                <w:szCs w:val="28"/>
                <w:highlight w:val="white"/>
              </w:rPr>
              <w:t xml:space="preserve"> </w:t>
            </w:r>
            <w:r>
              <w:rPr>
                <w:b/>
                <w:bCs/>
                <w:sz w:val="28"/>
                <w:szCs w:val="28"/>
                <w:highlight w:val="white"/>
              </w:rPr>
              <w:t xml:space="preserve">А</w:t>
            </w:r>
            <w:r>
              <w:rPr>
                <w:b/>
                <w:bCs/>
                <w:sz w:val="28"/>
                <w:szCs w:val="28"/>
                <w:highlight w:val="white"/>
              </w:rPr>
              <w:t xml:space="preserve">натольевич,</w:t>
            </w:r>
            <w:r>
              <w:rPr>
                <w:b/>
                <w:bCs/>
                <w:sz w:val="28"/>
                <w:szCs w:val="28"/>
                <w:highlight w:val="white"/>
              </w:rPr>
              <w:t xml:space="preserve"> </w:t>
            </w:r>
            <w:r>
              <w:rPr>
                <w:b w:val="0"/>
                <w:bCs/>
                <w:sz w:val="28"/>
                <w:szCs w:val="28"/>
              </w:rPr>
              <w:t xml:space="preserve">н</w:t>
            </w:r>
            <w:r>
              <w:rPr>
                <w:sz w:val="28"/>
                <w:szCs w:val="28"/>
              </w:rPr>
              <w:t xml:space="preserve">ачальник управления архитектуры, </w:t>
            </w:r>
            <w:r>
              <w:rPr>
                <w:sz w:val="28"/>
                <w:szCs w:val="28"/>
              </w:rPr>
              <w:t xml:space="preserve">градостроительства и </w:t>
            </w:r>
            <w:r>
              <w:rPr>
                <w:sz w:val="28"/>
                <w:szCs w:val="28"/>
              </w:rPr>
              <w:t xml:space="preserve">земельных отношений Белореченского городского поселения Белореченского района  </w:t>
            </w:r>
            <w:r/>
          </w:p>
        </w:tc>
      </w:tr>
      <w:tr>
        <w:trPr>
          <w:trHeight w:val="503"/>
        </w:trPr>
        <w:tc>
          <w:tcPr>
            <w:tcBorders>
              <w:top w:val="single" w:color="000000" w:sz="4" w:space="0"/>
              <w:left w:val="single" w:color="000000" w:sz="4" w:space="0"/>
              <w:bottom w:val="single" w:color="000000" w:sz="4" w:space="0"/>
              <w:right w:val="single" w:color="000000" w:sz="4" w:space="0"/>
            </w:tcBorders>
            <w:tcW w:w="855" w:type="dxa"/>
            <w:vMerge w:val="restart"/>
            <w:textDirection w:val="lrTb"/>
            <w:noWrap w:val="false"/>
          </w:tcPr>
          <w:p>
            <w:pPr>
              <w:ind w:right="32"/>
              <w:jc w:val="center"/>
              <w:rPr>
                <w:b/>
                <w:bCs/>
                <w:sz w:val="28"/>
              </w:rPr>
            </w:pPr>
            <w:r>
              <w:rPr>
                <w:b/>
                <w:bCs/>
                <w:sz w:val="28"/>
              </w:rPr>
              <w:t xml:space="preserve">5.</w:t>
            </w:r>
            <w:r>
              <w:rPr>
                <w:b/>
                <w:bCs/>
                <w:sz w:val="28"/>
              </w:rPr>
            </w:r>
            <w:r/>
          </w:p>
        </w:tc>
        <w:tc>
          <w:tcPr>
            <w:gridSpan w:val="5"/>
            <w:tcBorders>
              <w:top w:val="single" w:color="000000" w:sz="4" w:space="0"/>
              <w:left w:val="single" w:color="000000" w:sz="4" w:space="0"/>
              <w:bottom w:val="single" w:color="000000" w:sz="4" w:space="0"/>
              <w:right w:val="single" w:color="000000" w:sz="4" w:space="0"/>
            </w:tcBorders>
            <w:tcW w:w="8679" w:type="dxa"/>
            <w:vMerge w:val="restart"/>
            <w:textDirection w:val="lrTb"/>
            <w:noWrap w:val="false"/>
          </w:tcPr>
          <w:p>
            <w:pPr>
              <w:jc w:val="both"/>
              <w:rPr>
                <w:b w:val="0"/>
                <w:bCs/>
                <w:sz w:val="28"/>
                <w:szCs w:val="28"/>
              </w:rPr>
            </w:pPr>
            <w:r>
              <w:rPr>
                <w:b w:val="0"/>
                <w:bCs/>
                <w:sz w:val="28"/>
                <w:szCs w:val="28"/>
              </w:rPr>
              <w:t xml:space="preserve">Разное</w:t>
            </w:r>
            <w:r>
              <w:rPr>
                <w:b w:val="0"/>
                <w:bCs/>
                <w:sz w:val="28"/>
                <w:szCs w:val="28"/>
              </w:rPr>
            </w:r>
            <w:r/>
          </w:p>
        </w:tc>
      </w:tr>
    </w:tbl>
    <w:p>
      <w:r>
        <w:rPr>
          <w:sz w:val="28"/>
        </w:rPr>
      </w:r>
      <w:r>
        <w:rPr>
          <w:sz w:val="28"/>
        </w:rPr>
      </w:r>
      <w:r/>
    </w:p>
    <w:p>
      <w:pPr>
        <w:contextualSpacing/>
        <w:ind w:firstLine="709"/>
        <w:jc w:val="both"/>
        <w:rPr>
          <w:rFonts w:eastAsia="Calibri"/>
          <w:b/>
          <w:sz w:val="28"/>
          <w:szCs w:val="28"/>
          <w:highlight w:val="none"/>
          <w:lang w:eastAsia="en-US"/>
        </w:rPr>
      </w:pPr>
      <w:r>
        <w:rPr>
          <w:rFonts w:eastAsia="Calibri"/>
          <w:b/>
          <w:sz w:val="28"/>
          <w:szCs w:val="28"/>
          <w:u w:val="single"/>
          <w:lang w:eastAsia="en-US"/>
        </w:rPr>
        <w:t xml:space="preserve">По первому вопросу повестки</w:t>
      </w:r>
      <w:r>
        <w:rPr>
          <w:rFonts w:eastAsia="Calibri"/>
          <w:b/>
          <w:sz w:val="28"/>
          <w:szCs w:val="28"/>
          <w:lang w:eastAsia="en-US"/>
        </w:rPr>
        <w:t xml:space="preserve">:</w:t>
      </w:r>
      <w:r/>
    </w:p>
    <w:p>
      <w:pPr>
        <w:contextualSpacing/>
        <w:ind w:firstLine="709"/>
        <w:jc w:val="both"/>
        <w:rPr>
          <w:szCs w:val="28"/>
        </w:rPr>
      </w:pPr>
      <w:r>
        <w:rPr>
          <w:rFonts w:eastAsia="Calibri"/>
          <w:b w:val="0"/>
          <w:sz w:val="28"/>
          <w:szCs w:val="28"/>
          <w:highlight w:val="none"/>
          <w:lang w:eastAsia="en-US"/>
        </w:rPr>
      </w:r>
      <w:r>
        <w:rPr>
          <w:b w:val="0"/>
          <w:bCs/>
          <w:sz w:val="28"/>
          <w:szCs w:val="28"/>
        </w:rPr>
        <w:t xml:space="preserve">Изменение состава Общественной палаты. </w:t>
      </w:r>
      <w:r>
        <w:rPr>
          <w:b w:val="0"/>
          <w:sz w:val="28"/>
        </w:rPr>
        <w:t xml:space="preserve">Пред</w:t>
      </w:r>
      <w:r>
        <w:rPr>
          <w:b w:val="0"/>
          <w:sz w:val="28"/>
        </w:rPr>
        <w:t xml:space="preserve">ставление нового члена ОП. </w:t>
      </w:r>
      <w:r/>
    </w:p>
    <w:p>
      <w:pPr>
        <w:pStyle w:val="672"/>
        <w:jc w:val="both"/>
        <w:rPr>
          <w:szCs w:val="28"/>
          <w:lang w:val="en-US"/>
        </w:rPr>
      </w:pPr>
      <w:r>
        <w:rPr>
          <w:b/>
          <w:sz w:val="28"/>
          <w:szCs w:val="28"/>
        </w:rPr>
        <w:t xml:space="preserve">Антифеев</w:t>
      </w:r>
      <w:r>
        <w:rPr>
          <w:b/>
          <w:sz w:val="28"/>
          <w:szCs w:val="28"/>
        </w:rPr>
        <w:t xml:space="preserve"> О.Г.:</w:t>
      </w:r>
      <w:r>
        <w:rPr>
          <w:b w:val="0"/>
          <w:i w:val="0"/>
          <w:sz w:val="28"/>
          <w:szCs w:val="28"/>
        </w:rPr>
        <w:t xml:space="preserve"> Рад вам представить нового члена Общественной палаты, с кем вам предстоит совместно работать ближайшие годы – Олег Васильевич Бендус. Многие из вас его знают, поэтому легко будет взаимодействовать. </w:t>
      </w:r>
      <w:r>
        <w:rPr>
          <w:sz w:val="28"/>
          <w:szCs w:val="28"/>
        </w:rPr>
        <w:t xml:space="preserve">В связи с досрочным прекращением полномочий члена Общественной палаты Шаповалова Александра Николаевича по причине избрания его в состав Совета муниципального образования</w:t>
      </w:r>
      <w:r>
        <w:rPr>
          <w:sz w:val="28"/>
          <w:szCs w:val="28"/>
        </w:rPr>
        <w:t xml:space="preserve"> Белореченский, прошу присутствующих одобрить кандидатуру О.В. Бендуса, тем самым положительно поддержать вопрос о внесении изменений в состав членов Общественной палаты муниципального образования Белореченский район в соответствии с Положением об Об</w:t>
      </w:r>
      <w:r>
        <w:rPr>
          <w:sz w:val="28"/>
          <w:szCs w:val="28"/>
        </w:rPr>
        <w:t xml:space="preserve">щественной палате (решение сессии Совета </w:t>
      </w:r>
      <w:r>
        <w:rPr>
          <w:sz w:val="28"/>
          <w:szCs w:val="28"/>
        </w:rPr>
        <w:t xml:space="preserve">№</w:t>
      </w:r>
      <w:r>
        <w:rPr>
          <w:sz w:val="28"/>
          <w:szCs w:val="28"/>
        </w:rPr>
        <w:t xml:space="preserve"> </w:t>
      </w:r>
      <w:r>
        <w:rPr>
          <w:sz w:val="28"/>
          <w:szCs w:val="28"/>
          <w:lang w:val="en-US"/>
        </w:rPr>
        <w:t xml:space="preserve">21</w:t>
      </w:r>
      <w:r>
        <w:t xml:space="preserve"> </w:t>
      </w:r>
      <w:r>
        <w:rPr>
          <w:sz w:val="28"/>
          <w:szCs w:val="28"/>
        </w:rPr>
        <w:t xml:space="preserve">от</w:t>
      </w:r>
      <w:r>
        <w:rPr>
          <w:sz w:val="28"/>
          <w:szCs w:val="28"/>
        </w:rPr>
        <w:t xml:space="preserve"> </w:t>
      </w:r>
      <w:r>
        <w:rPr>
          <w:sz w:val="28"/>
          <w:szCs w:val="28"/>
        </w:rPr>
        <w:t xml:space="preserve">23</w:t>
      </w:r>
      <w:r>
        <w:rPr>
          <w:sz w:val="28"/>
          <w:szCs w:val="28"/>
        </w:rPr>
        <w:t xml:space="preserve"> </w:t>
      </w:r>
      <w:r>
        <w:rPr>
          <w:sz w:val="28"/>
          <w:szCs w:val="28"/>
        </w:rPr>
        <w:t xml:space="preserve">ноября</w:t>
      </w:r>
      <w:r>
        <w:rPr>
          <w:sz w:val="28"/>
          <w:szCs w:val="28"/>
        </w:rPr>
        <w:t xml:space="preserve"> 20</w:t>
      </w:r>
      <w:r>
        <w:rPr>
          <w:sz w:val="28"/>
          <w:szCs w:val="28"/>
        </w:rPr>
        <w:t xml:space="preserve">2</w:t>
      </w:r>
      <w:r>
        <w:rPr>
          <w:sz w:val="28"/>
          <w:szCs w:val="28"/>
        </w:rPr>
        <w:t xml:space="preserve">3</w:t>
      </w:r>
      <w:r>
        <w:rPr>
          <w:sz w:val="28"/>
          <w:szCs w:val="28"/>
        </w:rPr>
        <w:t xml:space="preserve"> года</w:t>
      </w:r>
      <w: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прилагается).</w:t>
      </w:r>
      <w:r>
        <w:rPr>
          <w:sz w:val="28"/>
          <w:szCs w:val="28"/>
        </w:rPr>
        <w:tab/>
      </w:r>
      <w:r>
        <w:rPr>
          <w:sz w:val="28"/>
          <w:szCs w:val="28"/>
        </w:rPr>
      </w:r>
      <w:r/>
    </w:p>
    <w:p>
      <w:pPr>
        <w:pStyle w:val="672"/>
        <w:ind w:firstLine="0"/>
        <w:jc w:val="both"/>
      </w:pPr>
      <w:r>
        <w:rPr>
          <w:sz w:val="28"/>
          <w:szCs w:val="28"/>
        </w:rPr>
        <w:t xml:space="preserve">Бендус</w:t>
      </w:r>
      <w:r>
        <w:rPr>
          <w:sz w:val="28"/>
          <w:szCs w:val="28"/>
        </w:rPr>
        <w:t xml:space="preserve"> Олег Васильевич</w:t>
      </w:r>
      <w:r>
        <w:rPr>
          <w:sz w:val="28"/>
          <w:szCs w:val="28"/>
        </w:rPr>
        <w:t xml:space="preserve">,</w:t>
      </w:r>
      <w:r>
        <w:t xml:space="preserve"> </w:t>
      </w:r>
      <w:r>
        <w:rPr>
          <w:sz w:val="28"/>
          <w:szCs w:val="28"/>
        </w:rPr>
        <w:t xml:space="preserve">1953 года рождения, имеет высшее педагогическое образование.  Работает в МБОУ СОШ 5 города Белореченска МО Белореченский </w:t>
      </w:r>
      <w:r>
        <w:rPr>
          <w:sz w:val="28"/>
          <w:szCs w:val="28"/>
        </w:rPr>
        <w:t xml:space="preserve">район в должности преподавателя - организатора ОБЖ. Имеет общий стаж работы 46 лет.</w:t>
      </w:r>
      <w:r>
        <w:rPr>
          <w:sz w:val="28"/>
          <w:szCs w:val="28"/>
        </w:rPr>
        <w:t xml:space="preserve"> </w:t>
      </w:r>
      <w:r>
        <w:rPr>
          <w:sz w:val="28"/>
          <w:szCs w:val="28"/>
        </w:rPr>
        <w:t xml:space="preserve">В 1977 год</w:t>
      </w:r>
      <w:r>
        <w:rPr>
          <w:sz w:val="28"/>
          <w:szCs w:val="28"/>
        </w:rPr>
        <w:t xml:space="preserve">у окончил Адыгейский государственный педагогический институт. Олег Васильевич на протяжении всей своей педагогической деятельности возглавляет работу по военно-па</w:t>
      </w:r>
      <w:r>
        <w:rPr>
          <w:sz w:val="28"/>
          <w:szCs w:val="28"/>
        </w:rPr>
        <w:t xml:space="preserve">триотическому воспитанию школьников. Под его руководством на базе МБОУ СОШ 5 создан и действует военно-патриотический клуб «Ратибор». Воспитанники клуба - обучающиеся школы активно участвуют в военно-спортивных соревнованиях, конкурсах, олимпиадах, фестива</w:t>
      </w:r>
      <w:r>
        <w:rPr>
          <w:sz w:val="28"/>
          <w:szCs w:val="28"/>
        </w:rPr>
        <w:t xml:space="preserve">лях, становятся победителями и призёрами соревнований муниципального и регионального уровней.</w:t>
      </w:r>
      <w:r>
        <w:rPr>
          <w:sz w:val="28"/>
          <w:szCs w:val="28"/>
        </w:rPr>
      </w:r>
      <w:r/>
    </w:p>
    <w:p>
      <w:pPr>
        <w:pStyle w:val="672"/>
        <w:ind w:firstLine="708"/>
        <w:jc w:val="both"/>
      </w:pPr>
      <w:r>
        <w:rPr>
          <w:sz w:val="28"/>
          <w:szCs w:val="28"/>
        </w:rPr>
        <w:t xml:space="preserve">Бендус О. В. имеет заслуженный авторитет среди коллег, обучающихся и их родителей, основанный на воспитании пр</w:t>
      </w:r>
      <w:r>
        <w:rPr>
          <w:sz w:val="28"/>
          <w:szCs w:val="28"/>
        </w:rPr>
        <w:t xml:space="preserve">еданности Родине, Отечеству, своему народу, культуре и традициям, готовности служить интересам своей страны. Отец двоих сыновей – участников специальной военной операции. Осенью 2023 года один из сыновей героически погиб, исполняя воинский долг в зоне СВО.</w:t>
      </w:r>
      <w:r>
        <w:rPr>
          <w:sz w:val="28"/>
          <w:szCs w:val="28"/>
        </w:rPr>
      </w:r>
      <w:r/>
    </w:p>
    <w:p>
      <w:pPr>
        <w:pStyle w:val="672"/>
        <w:ind w:firstLine="708"/>
        <w:jc w:val="both"/>
      </w:pPr>
      <w:r>
        <w:rPr>
          <w:sz w:val="28"/>
          <w:szCs w:val="28"/>
        </w:rPr>
        <w:t xml:space="preserve">Работа Бендуса О. В. неоднократно отмечена наградам</w:t>
      </w:r>
      <w:r>
        <w:rPr>
          <w:sz w:val="28"/>
          <w:szCs w:val="28"/>
        </w:rPr>
        <w:t xml:space="preserve">и. В 2009 году он стал победителем конкурса лучших учителей РФ. За качественную организацию подготовки юношей к военной службе объявлялись благодарности Военного ко</w:t>
      </w:r>
      <w:r>
        <w:rPr>
          <w:sz w:val="28"/>
          <w:szCs w:val="28"/>
        </w:rPr>
        <w:t xml:space="preserve">миссара Белореченского муниципального района. Награжден  знаком ДОСААФ «За активную работу» (1996 г.), знаком МО РФ «За активный поиск» (2010 г.), медалью «Патриот России» (2011 г.), нагрудным знаком «За службу России» (2019 г.), имеет и другие награды.   </w:t>
      </w:r>
      <w:r>
        <w:rPr>
          <w:sz w:val="28"/>
          <w:szCs w:val="28"/>
        </w:rPr>
      </w:r>
      <w:r/>
    </w:p>
    <w:p>
      <w:pPr>
        <w:pStyle w:val="672"/>
        <w:ind w:firstLine="708"/>
        <w:jc w:val="both"/>
      </w:pPr>
      <w:r>
        <w:rPr>
          <w:sz w:val="28"/>
          <w:szCs w:val="28"/>
        </w:rPr>
        <w:t xml:space="preserve">За многолетний, добросовестный труд, большой вклад в систему образования в 2021 году ему пр</w:t>
      </w:r>
      <w:r>
        <w:rPr>
          <w:sz w:val="28"/>
          <w:szCs w:val="28"/>
        </w:rPr>
        <w:t xml:space="preserve">исвоено почетное звание «Заслуженный учитель Кубани».</w:t>
      </w:r>
      <w:r>
        <w:rPr>
          <w:sz w:val="28"/>
          <w:szCs w:val="28"/>
        </w:rPr>
        <w:t xml:space="preserve"> </w:t>
      </w:r>
      <w:r>
        <w:rPr>
          <w:b w:val="0"/>
          <w:i w:val="0"/>
          <w:sz w:val="28"/>
          <w:szCs w:val="28"/>
          <w:highlight w:val="none"/>
        </w:rPr>
      </w:r>
      <w:r/>
    </w:p>
    <w:p>
      <w:pPr>
        <w:ind w:firstLine="708"/>
        <w:jc w:val="both"/>
        <w:rPr>
          <w:b w:val="0"/>
          <w:sz w:val="28"/>
          <w:highlight w:val="none"/>
        </w:rPr>
      </w:pPr>
      <w:r>
        <w:rPr>
          <w:b w:val="0"/>
          <w:sz w:val="28"/>
        </w:rPr>
      </w:r>
      <w:r>
        <w:rPr>
          <w:b/>
          <w:sz w:val="28"/>
          <w:szCs w:val="28"/>
        </w:rPr>
        <w:t xml:space="preserve">Кононенко А.Ю.: </w:t>
      </w:r>
      <w:r>
        <w:rPr>
          <w:b w:val="0"/>
          <w:sz w:val="28"/>
        </w:rPr>
        <w:t xml:space="preserve">спасибо за информацию. Поддерживаем? </w:t>
      </w:r>
      <w:r/>
    </w:p>
    <w:p>
      <w:pPr>
        <w:ind w:firstLine="708"/>
        <w:jc w:val="both"/>
        <w:rPr>
          <w:b w:val="0"/>
          <w:sz w:val="28"/>
          <w:highlight w:val="none"/>
        </w:rPr>
      </w:pPr>
      <w:r>
        <w:rPr>
          <w:b w:val="0"/>
          <w:sz w:val="28"/>
          <w:highlight w:val="none"/>
        </w:rPr>
        <w:t xml:space="preserve">Члены Общественной палаты единогласно поддержали кандидатуру О.В.Бендуса.</w:t>
      </w:r>
      <w:r>
        <w:rPr>
          <w:b w:val="0"/>
          <w:sz w:val="28"/>
          <w:highlight w:val="none"/>
        </w:rPr>
      </w:r>
      <w:r/>
    </w:p>
    <w:p>
      <w:pPr>
        <w:ind w:firstLine="708"/>
        <w:jc w:val="both"/>
        <w:rPr>
          <w:b w:val="0"/>
          <w:sz w:val="28"/>
          <w:szCs w:val="28"/>
        </w:rPr>
      </w:pPr>
      <w:r>
        <w:rPr>
          <w:b w:val="0"/>
          <w:sz w:val="28"/>
          <w:highlight w:val="none"/>
        </w:rPr>
        <w:t xml:space="preserve">Переходим </w:t>
      </w:r>
      <w:r>
        <w:rPr>
          <w:b/>
          <w:sz w:val="28"/>
          <w:highlight w:val="none"/>
          <w:u w:val="single"/>
        </w:rPr>
        <w:t xml:space="preserve">ко второму вопросу повестки заседания</w:t>
      </w:r>
      <w:r>
        <w:rPr>
          <w:b w:val="0"/>
          <w:sz w:val="28"/>
          <w:highlight w:val="none"/>
        </w:rPr>
        <w:t xml:space="preserve"> </w:t>
      </w:r>
      <w:r>
        <w:rPr>
          <w:b w:val="0"/>
          <w:bCs/>
          <w:sz w:val="28"/>
          <w:szCs w:val="28"/>
        </w:rPr>
      </w:r>
      <w:r/>
    </w:p>
    <w:p>
      <w:pPr>
        <w:ind w:firstLine="708"/>
        <w:jc w:val="both"/>
        <w:rPr>
          <w:b w:val="0"/>
          <w:sz w:val="28"/>
        </w:rPr>
      </w:pPr>
      <w:r>
        <w:rPr>
          <w:b w:val="0"/>
          <w:bCs/>
          <w:sz w:val="28"/>
          <w:szCs w:val="28"/>
        </w:rPr>
        <w:t xml:space="preserve">Об избрании председателя</w:t>
      </w:r>
      <w:r>
        <w:rPr>
          <w:b/>
          <w:bCs/>
          <w:sz w:val="28"/>
          <w:szCs w:val="28"/>
        </w:rPr>
        <w:t xml:space="preserve"> </w:t>
      </w:r>
      <w:r>
        <w:rPr>
          <w:b w:val="0"/>
          <w:sz w:val="28"/>
        </w:rPr>
        <w:t xml:space="preserve">Общественной палаты муниципального образования Белореченский район</w:t>
      </w:r>
      <w:r>
        <w:t xml:space="preserve">.</w:t>
      </w:r>
      <w:r>
        <w:rPr>
          <w:b w:val="0"/>
          <w:bCs/>
          <w:sz w:val="28"/>
          <w:szCs w:val="28"/>
          <w:highlight w:val="none"/>
        </w:rPr>
      </w:r>
      <w:r/>
    </w:p>
    <w:p>
      <w:pPr>
        <w:jc w:val="both"/>
        <w:rPr>
          <w:b w:val="0"/>
          <w:sz w:val="28"/>
          <w:szCs w:val="28"/>
          <w:highlight w:val="none"/>
        </w:rPr>
      </w:pPr>
      <w:r>
        <w:rPr>
          <w:b w:val="0"/>
          <w:bCs/>
          <w:sz w:val="28"/>
          <w:szCs w:val="28"/>
          <w:highlight w:val="none"/>
        </w:rPr>
        <w:tab/>
      </w:r>
      <w:r>
        <w:rPr>
          <w:b/>
          <w:bCs/>
          <w:sz w:val="28"/>
          <w:szCs w:val="28"/>
          <w:highlight w:val="none"/>
        </w:rPr>
        <w:t xml:space="preserve">Кононенко А.Ю.</w:t>
      </w:r>
      <w:r>
        <w:rPr>
          <w:b/>
          <w:bCs/>
          <w:sz w:val="28"/>
          <w:szCs w:val="28"/>
          <w:highlight w:val="none"/>
        </w:rPr>
        <w:t xml:space="preserve">:</w:t>
      </w:r>
      <w:r>
        <w:rPr>
          <w:b/>
          <w:bCs/>
          <w:sz w:val="28"/>
          <w:szCs w:val="28"/>
          <w:highlight w:val="none"/>
        </w:rPr>
        <w:t xml:space="preserve"> </w:t>
      </w:r>
      <w:r>
        <w:rPr>
          <w:b w:val="0"/>
          <w:bCs/>
          <w:sz w:val="28"/>
          <w:szCs w:val="28"/>
          <w:highlight w:val="none"/>
        </w:rPr>
        <w:t xml:space="preserve">Предлагаю вам кандидатуру Олеси Александровны Корниенко. Она член Общественной палаты, юрист, активного общественный деятель, инд</w:t>
      </w:r>
      <w:r>
        <w:rPr>
          <w:b w:val="0"/>
          <w:bCs/>
          <w:sz w:val="28"/>
          <w:szCs w:val="28"/>
          <w:highlight w:val="none"/>
        </w:rPr>
        <w:t xml:space="preserve">ивидуальный предприниматель, председатель комитета «Семьи воинов Отечества» в Белореченском районе, обладатель четырех высших образований и многодетная мама. Олеся Александровна поддерживает курс главы государства, всегда проявляет активную гражданс</w:t>
      </w:r>
      <w:r>
        <w:rPr>
          <w:b w:val="0"/>
          <w:bCs/>
          <w:sz w:val="28"/>
          <w:szCs w:val="28"/>
          <w:highlight w:val="none"/>
        </w:rPr>
        <w:t xml:space="preserve">кую позицию, находится в конструктивном диалоге с муниципальной властью и, в целом, с органами местного самоуправления. На нее можно положиться. Ей можно доверять. Итак, ваше мнение? И, прошу проголосовать. Секретарю заседания ОП прошу подсчитать голоса.  </w:t>
      </w:r>
      <w:r/>
    </w:p>
    <w:p>
      <w:pPr>
        <w:ind w:left="0" w:right="0" w:firstLine="0"/>
        <w:jc w:val="both"/>
      </w:pPr>
      <w:r>
        <w:rPr>
          <w:sz w:val="28"/>
          <w:szCs w:val="28"/>
        </w:rPr>
        <w:t xml:space="preserve">           «за» - 11 чел.,</w:t>
      </w:r>
      <w:r>
        <w:rPr>
          <w:sz w:val="28"/>
          <w:szCs w:val="28"/>
        </w:rPr>
      </w:r>
      <w:r/>
    </w:p>
    <w:p>
      <w:pPr>
        <w:ind w:firstLine="709"/>
        <w:jc w:val="both"/>
      </w:pPr>
      <w:r>
        <w:rPr>
          <w:sz w:val="28"/>
          <w:szCs w:val="28"/>
        </w:rPr>
        <w:t xml:space="preserve">«против»- 0</w:t>
      </w:r>
      <w:r>
        <w:rPr>
          <w:sz w:val="28"/>
          <w:szCs w:val="28"/>
        </w:rPr>
      </w:r>
      <w:r/>
    </w:p>
    <w:p>
      <w:pPr>
        <w:ind w:firstLine="709"/>
        <w:jc w:val="both"/>
      </w:pPr>
      <w:r>
        <w:rPr>
          <w:sz w:val="28"/>
          <w:szCs w:val="28"/>
        </w:rPr>
        <w:t xml:space="preserve">«воздержался »- 0.</w:t>
      </w:r>
      <w:r>
        <w:rPr>
          <w:sz w:val="28"/>
          <w:szCs w:val="28"/>
        </w:rPr>
      </w:r>
      <w:r/>
    </w:p>
    <w:p>
      <w:pPr>
        <w:ind w:firstLine="0"/>
        <w:jc w:val="both"/>
        <w:rPr>
          <w:sz w:val="28"/>
          <w:highlight w:val="none"/>
        </w:rPr>
      </w:pPr>
      <w:r>
        <w:rPr>
          <w:sz w:val="28"/>
          <w:szCs w:val="28"/>
        </w:rPr>
        <w:t xml:space="preserve">Принимается большинством голосов.</w:t>
      </w:r>
      <w:r>
        <w:rPr>
          <w:sz w:val="28"/>
          <w:szCs w:val="28"/>
        </w:rPr>
        <w:t xml:space="preserve"> Спасибо. </w:t>
      </w:r>
      <w:r>
        <w:rPr>
          <w:sz w:val="28"/>
          <w:szCs w:val="28"/>
          <w:highlight w:val="none"/>
        </w:rPr>
        <w:t xml:space="preserve">В зале заседания звучат аплодисменты. </w:t>
      </w:r>
      <w:r>
        <w:rPr>
          <w:sz w:val="28"/>
          <w:highlight w:val="none"/>
        </w:rPr>
        <w:t xml:space="preserve">Олеся Александровна, добро пожаловать в руководство Общественной палаты муниципального образования Белореченский район. </w:t>
      </w:r>
      <w:r>
        <w:rPr>
          <w:sz w:val="28"/>
          <w:highlight w:val="none"/>
        </w:rPr>
      </w:r>
      <w:r/>
    </w:p>
    <w:p>
      <w:pPr>
        <w:ind w:firstLine="0"/>
        <w:jc w:val="both"/>
        <w:rPr>
          <w:sz w:val="28"/>
          <w:szCs w:val="28"/>
          <w:highlight w:val="none"/>
        </w:rPr>
      </w:pPr>
      <w:r>
        <w:rPr>
          <w:sz w:val="28"/>
          <w:highlight w:val="none"/>
        </w:rPr>
      </w:r>
      <w:r>
        <w:rPr>
          <w:sz w:val="28"/>
          <w:highlight w:val="none"/>
        </w:rPr>
      </w:r>
      <w:r/>
    </w:p>
    <w:p>
      <w:pPr>
        <w:jc w:val="both"/>
        <w:rPr>
          <w:sz w:val="28"/>
          <w:szCs w:val="28"/>
          <w:highlight w:val="none"/>
        </w:rPr>
      </w:pPr>
      <w:r>
        <w:rPr>
          <w:rFonts w:ascii="Times New Roman" w:hAnsi="Times New Roman" w:cs="Times New Roman" w:eastAsia="Times New Roman"/>
          <w:b/>
          <w:sz w:val="28"/>
        </w:rPr>
        <w:t xml:space="preserve">Корниенко О.А.</w:t>
      </w:r>
      <w:r>
        <w:rPr>
          <w:rFonts w:ascii="Times New Roman" w:hAnsi="Times New Roman" w:cs="Times New Roman" w:eastAsia="Times New Roman"/>
          <w:b/>
          <w:sz w:val="28"/>
          <w:szCs w:val="28"/>
        </w:rPr>
        <w:t xml:space="preserve">: </w:t>
      </w:r>
      <w:r>
        <w:rPr>
          <w:sz w:val="28"/>
        </w:rPr>
        <w:t xml:space="preserve">Спасибо. Будем усердно работать на благо жителей родного  Белореченского района!</w:t>
      </w:r>
      <w:r>
        <w:rPr>
          <w:sz w:val="28"/>
        </w:rPr>
        <w:t xml:space="preserve"> Единственное пожелание на сегодня – уважаемые коллеги. Прошу вас принимать участие во всех общественно важных мероприятиях и знаковых датах нашей истории. </w:t>
      </w:r>
      <w:r/>
    </w:p>
    <w:p>
      <w:pPr>
        <w:contextualSpacing/>
        <w:ind w:firstLine="709"/>
        <w:jc w:val="both"/>
        <w:rPr>
          <w:rFonts w:eastAsia="Calibri"/>
          <w:b/>
          <w:sz w:val="28"/>
          <w:lang w:eastAsia="en-US"/>
        </w:rPr>
      </w:pPr>
      <w:r>
        <w:rPr>
          <w:rFonts w:eastAsia="Calibri"/>
          <w:b/>
          <w:sz w:val="28"/>
          <w:szCs w:val="28"/>
          <w:u w:val="single"/>
          <w:lang w:eastAsia="en-US"/>
        </w:rPr>
        <w:t xml:space="preserve">По третьему вопросу повестки</w:t>
      </w:r>
      <w:r>
        <w:rPr>
          <w:rFonts w:eastAsia="Calibri"/>
          <w:b/>
          <w:sz w:val="28"/>
          <w:szCs w:val="28"/>
          <w:lang w:eastAsia="en-US"/>
        </w:rPr>
        <w:t xml:space="preserve">: </w:t>
      </w:r>
      <w:r>
        <w:rPr>
          <w:b w:val="0"/>
          <w:bCs/>
          <w:sz w:val="28"/>
          <w:szCs w:val="28"/>
        </w:rPr>
        <w:t xml:space="preserve">Проект «Программы профилактики рисков причинения вреда (ущерба) </w:t>
      </w:r>
      <w:r>
        <w:rPr>
          <w:b w:val="0"/>
          <w:bCs/>
          <w:sz w:val="28"/>
          <w:szCs w:val="28"/>
        </w:rPr>
        <w:t xml:space="preserve">охраняемым законом ценностям при осуществлении муниципального </w:t>
      </w:r>
      <w:r>
        <w:rPr>
          <w:b w:val="0"/>
          <w:bCs/>
          <w:sz w:val="28"/>
          <w:szCs w:val="28"/>
        </w:rPr>
        <w:t xml:space="preserve">земельного контроля на территории муниципального образования </w:t>
      </w:r>
      <w:r>
        <w:rPr>
          <w:b w:val="0"/>
          <w:bCs/>
          <w:sz w:val="28"/>
          <w:szCs w:val="28"/>
        </w:rPr>
        <w:t xml:space="preserve">Белореченский район на 2024 год»</w:t>
      </w:r>
      <w:r>
        <w:t xml:space="preserve">. </w:t>
      </w:r>
      <w:r/>
    </w:p>
    <w:p>
      <w:pPr>
        <w:ind w:firstLine="851"/>
        <w:jc w:val="both"/>
        <w:widowControl/>
        <w:rPr>
          <w:rFonts w:eastAsia="Calibri"/>
          <w:sz w:val="28"/>
          <w:szCs w:val="28"/>
          <w:lang w:eastAsia="en-US"/>
        </w:rPr>
      </w:pPr>
      <w:r>
        <w:rPr>
          <w:b/>
          <w:sz w:val="28"/>
        </w:rPr>
      </w:r>
      <w:r>
        <w:rPr>
          <w:b/>
          <w:sz w:val="28"/>
          <w:szCs w:val="28"/>
        </w:rPr>
        <w:t xml:space="preserve">Богданов А.С</w:t>
      </w:r>
      <w:r>
        <w:rPr>
          <w:sz w:val="28"/>
        </w:rPr>
        <w:t xml:space="preserve">:</w:t>
      </w:r>
      <w:r>
        <w:rPr>
          <w:sz w:val="28"/>
          <w:szCs w:val="28"/>
        </w:rPr>
        <w:t xml:space="preserve"> </w:t>
      </w:r>
      <w:r>
        <w:rPr>
          <w:rFonts w:eastAsia="Calibri"/>
          <w:sz w:val="28"/>
          <w:szCs w:val="28"/>
          <w:lang w:eastAsia="en-US"/>
        </w:rPr>
      </w:r>
      <w:r/>
    </w:p>
    <w:p>
      <w:pPr>
        <w:ind w:firstLine="851"/>
        <w:jc w:val="both"/>
        <w:widowControl/>
        <w:rPr>
          <w:rFonts w:eastAsia="Calibri"/>
          <w:sz w:val="28"/>
          <w:szCs w:val="28"/>
          <w:lang w:eastAsia="en-US"/>
        </w:rPr>
      </w:pPr>
      <w:r>
        <w:rPr>
          <w:rFonts w:eastAsia="Calibri"/>
          <w:sz w:val="28"/>
          <w:szCs w:val="28"/>
          <w:lang w:eastAsia="en-US"/>
        </w:rPr>
        <w:t xml:space="preserve">Настоящая программа профилактики рисков причинения вреда (ущерба) охраняемым законом ценностям при осуществлении муниципаль</w:t>
      </w:r>
      <w:r>
        <w:rPr>
          <w:rFonts w:eastAsia="Calibri"/>
          <w:sz w:val="28"/>
          <w:szCs w:val="28"/>
          <w:lang w:eastAsia="en-US"/>
        </w:rPr>
        <w:t xml:space="preserve">ного земельного контроля на территории муниципального образования Белореченский район (далее - Программа) реализуется отделом муниципального земельного контроля администрации муниципального образования Белореченский район (далее – Отдел) и устанавливает по</w:t>
      </w:r>
      <w:r>
        <w:rPr>
          <w:rFonts w:eastAsia="Calibri"/>
          <w:sz w:val="28"/>
          <w:szCs w:val="28"/>
          <w:lang w:eastAsia="en-US"/>
        </w:rPr>
        <w:t xml:space="preserve">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(далее – муниципальный контроль).</w:t>
      </w:r>
      <w:r>
        <w:rPr>
          <w:rFonts w:eastAsia="Calibri"/>
          <w:sz w:val="28"/>
          <w:szCs w:val="28"/>
          <w:lang w:eastAsia="en-US"/>
        </w:rPr>
      </w:r>
      <w:r/>
    </w:p>
    <w:p>
      <w:pPr>
        <w:jc w:val="center"/>
        <w:widowControl/>
        <w:rPr>
          <w:rFonts w:eastAsia="Calibri"/>
          <w:lang w:eastAsia="en-US"/>
        </w:rPr>
      </w:pPr>
      <w:r>
        <w:rPr>
          <w:rFonts w:eastAsia="Calibri"/>
          <w:b/>
          <w:sz w:val="28"/>
          <w:szCs w:val="28"/>
          <w:lang w:val="en-US"/>
        </w:rPr>
        <w:t xml:space="preserve">I</w:t>
      </w:r>
      <w:r>
        <w:rPr>
          <w:rFonts w:eastAsia="Calibri"/>
          <w:b/>
          <w:sz w:val="28"/>
          <w:szCs w:val="28"/>
          <w:lang w:eastAsia="en-US"/>
        </w:rPr>
        <w:t xml:space="preserve">. Анализ текущего состояния осуществления муниципального контроля, описание текущего развития профилактической деятельности администрации муниципального образования Белореченский район, характеристика проблем, на решение которых направлена Программа</w:t>
      </w:r>
      <w:r>
        <w:rPr>
          <w:rFonts w:eastAsia="Calibri"/>
          <w:b/>
          <w:sz w:val="28"/>
          <w:szCs w:val="28"/>
          <w:lang w:eastAsia="en-US"/>
        </w:rPr>
      </w:r>
      <w:r/>
    </w:p>
    <w:p>
      <w:pPr>
        <w:ind w:firstLine="851"/>
        <w:jc w:val="both"/>
        <w:spacing w:line="276" w:lineRule="auto"/>
        <w:widowControl/>
        <w:rPr>
          <w:rFonts w:eastAsia="Calibri"/>
          <w:lang w:eastAsia="en-US"/>
        </w:rPr>
      </w:pPr>
      <w:r>
        <w:rPr>
          <w:rFonts w:eastAsia="Calibri"/>
          <w:sz w:val="28"/>
          <w:szCs w:val="28"/>
          <w:lang w:eastAsia="en-US"/>
        </w:rPr>
        <w:t xml:space="preserve">Объектами при осуществлении муниципального контроля являются </w:t>
      </w:r>
      <w:r>
        <w:rPr>
          <w:sz w:val="28"/>
          <w:szCs w:val="24"/>
        </w:rPr>
        <w:t xml:space="preserve">земли, земельны</w:t>
      </w:r>
      <w:r>
        <w:rPr>
          <w:sz w:val="28"/>
          <w:szCs w:val="24"/>
        </w:rPr>
        <w:t xml:space="preserve">е участки, которыми контролируемые лица владеют и (или) пользуются и к которым предъявляются 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r>
        <w:rPr>
          <w:rFonts w:eastAsia="Calibri"/>
          <w:sz w:val="28"/>
          <w:szCs w:val="28"/>
          <w:lang w:eastAsia="en-US"/>
        </w:rPr>
      </w:r>
      <w:r/>
    </w:p>
    <w:p>
      <w:pPr>
        <w:ind w:firstLine="851"/>
        <w:jc w:val="both"/>
        <w:spacing w:line="276" w:lineRule="auto"/>
        <w:widowControl/>
        <w:rPr>
          <w:rFonts w:eastAsia="Calibri"/>
          <w:lang w:eastAsia="en-US"/>
        </w:rPr>
      </w:pPr>
      <w:r>
        <w:rPr>
          <w:rFonts w:eastAsia="Calibri"/>
          <w:sz w:val="28"/>
          <w:szCs w:val="28"/>
          <w:lang w:eastAsia="en-US"/>
        </w:rPr>
        <w:t xml:space="preserve">Контролируемыми лицами при осуществлении муниципального контроля являются юридические лица, индивидуальные предприниматели и граждане, использующие объекты муниципального земельного контроля на территории муниципального образования.</w:t>
      </w:r>
      <w:r>
        <w:rPr>
          <w:rFonts w:eastAsia="Calibri"/>
          <w:i/>
          <w:sz w:val="28"/>
          <w:szCs w:val="28"/>
          <w:lang w:eastAsia="en-US"/>
        </w:rPr>
      </w:r>
      <w:r/>
    </w:p>
    <w:p>
      <w:pPr>
        <w:ind w:firstLine="851"/>
        <w:jc w:val="both"/>
        <w:spacing w:line="276" w:lineRule="auto"/>
        <w:widowControl/>
        <w:rPr>
          <w:rFonts w:eastAsia="Calibri"/>
          <w:lang w:eastAsia="en-US"/>
        </w:rPr>
      </w:pPr>
      <w:r>
        <w:rPr>
          <w:rFonts w:eastAsia="Calibri"/>
          <w:sz w:val="28"/>
          <w:szCs w:val="28"/>
          <w:lang w:eastAsia="en-US"/>
        </w:rPr>
        <w:t xml:space="preserve">Главной задачей Отдела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 обеспечивая приоритет проведения профилактики. </w:t>
      </w:r>
      <w:r>
        <w:rPr>
          <w:rFonts w:eastAsia="Calibri"/>
          <w:sz w:val="28"/>
          <w:szCs w:val="28"/>
          <w:lang w:eastAsia="en-US"/>
        </w:rPr>
      </w:r>
      <w:r/>
    </w:p>
    <w:p>
      <w:pPr>
        <w:ind w:firstLine="851"/>
        <w:jc w:val="both"/>
        <w:spacing w:line="276" w:lineRule="auto"/>
        <w:tabs>
          <w:tab w:val="left" w:pos="0" w:leader="none"/>
        </w:tabs>
      </w:pPr>
      <w:r>
        <w:rPr>
          <w:spacing w:val="1"/>
          <w:sz w:val="28"/>
          <w:szCs w:val="28"/>
        </w:rPr>
        <w:t xml:space="preserve">В 202</w:t>
      </w:r>
      <w:r>
        <w:rPr>
          <w:spacing w:val="1"/>
          <w:sz w:val="28"/>
          <w:szCs w:val="28"/>
        </w:rPr>
        <w:t xml:space="preserve">3</w:t>
      </w:r>
      <w:r>
        <w:rPr>
          <w:spacing w:val="1"/>
          <w:sz w:val="28"/>
          <w:szCs w:val="28"/>
        </w:rPr>
        <w:t xml:space="preserve"> году в рамках муниципального земельного контроля плановые и внеплановые контрольные мероприятия не проводились.</w:t>
      </w:r>
      <w:r>
        <w:rPr>
          <w:spacing w:val="1"/>
          <w:sz w:val="28"/>
          <w:szCs w:val="28"/>
        </w:rPr>
      </w:r>
      <w:r/>
    </w:p>
    <w:p>
      <w:pPr>
        <w:ind w:right="-1" w:firstLine="851"/>
        <w:jc w:val="both"/>
        <w:spacing w:line="312" w:lineRule="exact"/>
        <w:widowControl/>
      </w:pPr>
      <w:r>
        <w:rPr>
          <w:bCs/>
          <w:sz w:val="28"/>
          <w:szCs w:val="28"/>
        </w:rPr>
        <w:t xml:space="preserve">В целях предупреждения нарушений контролируемыми лицами обязательных требований, </w:t>
      </w:r>
      <w:r>
        <w:rPr>
          <w:bCs/>
          <w:sz w:val="28"/>
          <w:szCs w:val="28"/>
        </w:rPr>
        <w:t xml:space="preserve">требований, установленных муниципальными правовыми актами (далее – требования законодательства), устранения причин, факторов и условий, способствующих указанным нарушениям Отделом осуществлялись мероприятия по профилактике таких нарушений в соответствии с </w:t>
      </w:r>
      <w:r>
        <w:rPr>
          <w:sz w:val="28"/>
          <w:szCs w:val="24"/>
        </w:rPr>
        <w:t xml:space="preserve">Программой профилактики нарушений, осуществляемой органом муниципального земельного контроля на 202</w:t>
      </w:r>
      <w:r>
        <w:rPr>
          <w:sz w:val="28"/>
          <w:szCs w:val="24"/>
        </w:rPr>
        <w:t xml:space="preserve">3</w:t>
      </w:r>
      <w:r>
        <w:rPr>
          <w:sz w:val="28"/>
          <w:szCs w:val="24"/>
        </w:rPr>
        <w:t xml:space="preserve"> год, утвержденной </w:t>
      </w:r>
      <w:r>
        <w:rPr>
          <w:bCs/>
          <w:sz w:val="28"/>
          <w:szCs w:val="28"/>
        </w:rPr>
        <w:t xml:space="preserve">муниципальным правовым актом</w:t>
      </w:r>
      <w:r>
        <w:rPr>
          <w:sz w:val="28"/>
          <w:szCs w:val="24"/>
        </w:rPr>
        <w:t xml:space="preserve"> администрации  муниципального образования Белореченский район.</w:t>
      </w:r>
      <w:r>
        <w:rPr>
          <w:sz w:val="28"/>
          <w:szCs w:val="24"/>
        </w:rPr>
      </w:r>
      <w:r/>
    </w:p>
    <w:p>
      <w:pPr>
        <w:ind w:right="-1" w:firstLine="851"/>
        <w:jc w:val="both"/>
        <w:spacing w:line="312" w:lineRule="exact"/>
        <w:widowControl/>
      </w:pPr>
      <w:r>
        <w:rPr>
          <w:sz w:val="28"/>
          <w:szCs w:val="24"/>
        </w:rPr>
        <w:t xml:space="preserve">Отделом </w:t>
      </w:r>
      <w:r>
        <w:rPr>
          <w:rFonts w:eastAsia="Calibri"/>
          <w:sz w:val="28"/>
          <w:szCs w:val="28"/>
        </w:rPr>
        <w:t xml:space="preserve">на постоянной основе ведётся ин</w:t>
      </w:r>
      <w:r>
        <w:rPr>
          <w:rFonts w:eastAsia="Calibri"/>
          <w:sz w:val="28"/>
          <w:szCs w:val="28"/>
        </w:rPr>
        <w:t xml:space="preserve">формирование о требованиях земельного и градостроительного законодательства, а также о последствиях выявленных нарушений требований законодательства путём размещения данной информации на официальном Интернет-портале администрации муниципального образования</w:t>
      </w:r>
      <w:r>
        <w:rPr>
          <w:sz w:val="28"/>
          <w:szCs w:val="24"/>
        </w:rPr>
        <w:t xml:space="preserve"> Белореченский район.</w:t>
      </w:r>
      <w:r>
        <w:rPr>
          <w:spacing w:val="1"/>
          <w:sz w:val="28"/>
          <w:szCs w:val="28"/>
        </w:rPr>
      </w:r>
      <w:r/>
    </w:p>
    <w:p>
      <w:pPr>
        <w:ind w:firstLine="851"/>
        <w:jc w:val="both"/>
        <w:tabs>
          <w:tab w:val="left" w:pos="0" w:leader="none"/>
        </w:tabs>
      </w:pPr>
      <w:r>
        <w:rPr>
          <w:iCs/>
          <w:sz w:val="28"/>
          <w:szCs w:val="28"/>
        </w:rPr>
        <w:t xml:space="preserve">Разъяснительная работа </w:t>
      </w:r>
      <w:r>
        <w:rPr>
          <w:iCs/>
          <w:sz w:val="28"/>
          <w:szCs w:val="28"/>
        </w:rPr>
        <w:t xml:space="preserve">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r>
        <w:rPr>
          <w:iCs/>
          <w:sz w:val="28"/>
          <w:szCs w:val="28"/>
        </w:rPr>
      </w:r>
      <w:r/>
    </w:p>
    <w:p>
      <w:pPr>
        <w:ind w:firstLine="851"/>
        <w:jc w:val="both"/>
        <w:tabs>
          <w:tab w:val="left" w:pos="0" w:leader="none"/>
        </w:tabs>
      </w:pPr>
      <w:r>
        <w:rPr>
          <w:iCs/>
          <w:sz w:val="28"/>
          <w:szCs w:val="28"/>
        </w:rPr>
        <w:t xml:space="preserve">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w:t>
      </w:r>
      <w:r>
        <w:rPr>
          <w:iCs/>
          <w:sz w:val="28"/>
          <w:szCs w:val="28"/>
        </w:rPr>
      </w:r>
      <w:r/>
    </w:p>
    <w:p>
      <w:pPr>
        <w:ind w:firstLine="851"/>
        <w:jc w:val="both"/>
        <w:spacing w:line="0" w:lineRule="atLeast"/>
        <w:widowControl/>
      </w:pPr>
      <w:r>
        <w:rPr>
          <w:sz w:val="28"/>
          <w:szCs w:val="28"/>
        </w:rPr>
        <w:t xml:space="preserve">Ключевыми рисками причинения ущерба охраняемым законом ценностям является различное толкование </w:t>
      </w:r>
      <w:r>
        <w:rPr>
          <w:bCs/>
          <w:sz w:val="28"/>
          <w:szCs w:val="28"/>
        </w:rPr>
        <w:t xml:space="preserve">контролируемыми лицами требований законодательства, что может привести к нарушению ими отдельных положений действующего законодательства.</w:t>
      </w:r>
      <w:r>
        <w:rPr>
          <w:sz w:val="28"/>
          <w:szCs w:val="28"/>
        </w:rPr>
        <w:t xml:space="preserve"> </w:t>
      </w:r>
      <w:r>
        <w:rPr>
          <w:sz w:val="28"/>
          <w:szCs w:val="28"/>
        </w:rPr>
      </w:r>
      <w:r/>
    </w:p>
    <w:p>
      <w:pPr>
        <w:ind w:firstLine="851"/>
        <w:jc w:val="both"/>
        <w:spacing w:line="0" w:lineRule="atLeast"/>
        <w:widowControl/>
      </w:pPr>
      <w:r>
        <w:rPr>
          <w:sz w:val="28"/>
          <w:szCs w:val="28"/>
        </w:rPr>
        <w:t xml:space="preserve">Снижение рисков причинения вреда охраняемым законом ценностям обеспечивается за счёт информирования </w:t>
      </w:r>
      <w:r>
        <w:rPr>
          <w:bCs/>
          <w:sz w:val="28"/>
          <w:szCs w:val="28"/>
        </w:rPr>
        <w:t xml:space="preserve">контролируемых лиц</w:t>
      </w:r>
      <w:r>
        <w:rPr>
          <w:sz w:val="28"/>
          <w:szCs w:val="28"/>
        </w:rPr>
        <w:t xml:space="preserve"> о требованиях законодательства в соответствии с разделом </w:t>
      </w:r>
      <w:r>
        <w:rPr>
          <w:sz w:val="28"/>
          <w:szCs w:val="28"/>
          <w:lang w:val="en-US"/>
        </w:rPr>
        <w:t xml:space="preserve">III</w:t>
      </w:r>
      <w:r>
        <w:rPr>
          <w:sz w:val="28"/>
          <w:szCs w:val="28"/>
        </w:rPr>
        <w:t xml:space="preserve"> настоящей Программы</w:t>
      </w:r>
      <w:r>
        <w:rPr>
          <w:bCs/>
          <w:sz w:val="28"/>
          <w:szCs w:val="28"/>
        </w:rPr>
        <w:t xml:space="preserve">.</w:t>
      </w:r>
      <w:r>
        <w:rPr>
          <w:sz w:val="28"/>
          <w:szCs w:val="28"/>
        </w:rPr>
      </w:r>
      <w:r/>
    </w:p>
    <w:p>
      <w:pPr>
        <w:jc w:val="left"/>
        <w:widowControl/>
        <w:rPr>
          <w:rFonts w:eastAsia="Calibri"/>
          <w:lang w:eastAsia="en-US"/>
        </w:rPr>
      </w:pPr>
      <w:r>
        <w:rPr>
          <w:rFonts w:eastAsia="Calibri"/>
          <w:b/>
          <w:sz w:val="28"/>
          <w:szCs w:val="28"/>
          <w:lang w:val="en-US"/>
        </w:rPr>
        <w:t xml:space="preserve">II</w:t>
      </w:r>
      <w:r>
        <w:rPr>
          <w:rFonts w:eastAsia="Calibri"/>
          <w:b/>
          <w:sz w:val="28"/>
          <w:szCs w:val="28"/>
          <w:lang w:eastAsia="en-US"/>
        </w:rPr>
        <w:t xml:space="preserve">. Цели и задачи реализации Программы</w:t>
      </w:r>
      <w:r>
        <w:rPr>
          <w:rFonts w:eastAsia="Calibri"/>
          <w:b/>
          <w:sz w:val="28"/>
          <w:szCs w:val="28"/>
          <w:lang w:eastAsia="en-US"/>
        </w:rPr>
      </w:r>
      <w:r/>
    </w:p>
    <w:p>
      <w:pPr>
        <w:ind w:firstLine="851"/>
        <w:jc w:val="both"/>
        <w:widowControl/>
        <w:rPr>
          <w:rFonts w:eastAsia="Calibri"/>
          <w:lang w:eastAsia="en-US"/>
        </w:rPr>
      </w:pPr>
      <w:r>
        <w:rPr>
          <w:rFonts w:eastAsia="Calibri"/>
          <w:sz w:val="28"/>
          <w:szCs w:val="28"/>
          <w:lang w:eastAsia="en-US"/>
        </w:rPr>
        <w:t xml:space="preserve">1. Целями реализации Программы являются:</w:t>
      </w:r>
      <w:r>
        <w:rPr>
          <w:rFonts w:eastAsia="Calibri"/>
          <w:sz w:val="28"/>
          <w:szCs w:val="28"/>
          <w:lang w:eastAsia="en-US"/>
        </w:rPr>
      </w:r>
      <w:r/>
    </w:p>
    <w:p>
      <w:pPr>
        <w:ind w:firstLine="851"/>
        <w:jc w:val="both"/>
        <w:widowControl/>
        <w:rPr>
          <w:rFonts w:eastAsia="Calibri"/>
        </w:rPr>
      </w:pPr>
      <w:r>
        <w:rPr>
          <w:rFonts w:eastAsia="Calibri"/>
          <w:sz w:val="28"/>
          <w:szCs w:val="28"/>
        </w:rPr>
        <w:t xml:space="preserve">- предупреждение нарушения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r>
        <w:rPr>
          <w:rFonts w:eastAsia="Calibri"/>
          <w:sz w:val="28"/>
          <w:szCs w:val="28"/>
        </w:rPr>
      </w:r>
      <w:r/>
    </w:p>
    <w:p>
      <w:pPr>
        <w:ind w:firstLine="851"/>
        <w:jc w:val="both"/>
        <w:widowControl/>
        <w:rPr>
          <w:rFonts w:eastAsia="Calibri"/>
        </w:rPr>
      </w:pPr>
      <w:r>
        <w:rPr>
          <w:rFonts w:eastAsia="Calibri"/>
          <w:sz w:val="28"/>
          <w:szCs w:val="28"/>
        </w:rPr>
        <w:t xml:space="preserve">- предотвращение угрозы причинения, либо причинения вреда </w:t>
      </w:r>
      <w:r>
        <w:rPr>
          <w:sz w:val="28"/>
          <w:szCs w:val="28"/>
        </w:rPr>
        <w:t xml:space="preserve">охраняемым законом ценностям</w:t>
      </w:r>
      <w:r>
        <w:rPr>
          <w:rFonts w:eastAsia="Calibri"/>
          <w:sz w:val="28"/>
          <w:szCs w:val="28"/>
        </w:rPr>
        <w:t xml:space="preserve"> вследствие нарушений обязательных требований;</w:t>
      </w:r>
      <w:r>
        <w:rPr>
          <w:rFonts w:eastAsia="Calibri"/>
          <w:sz w:val="28"/>
          <w:szCs w:val="28"/>
        </w:rPr>
      </w:r>
      <w:r/>
    </w:p>
    <w:p>
      <w:pPr>
        <w:ind w:firstLine="851"/>
        <w:jc w:val="both"/>
        <w:widowControl/>
        <w:rPr>
          <w:rFonts w:eastAsia="Calibri"/>
        </w:rPr>
      </w:pPr>
      <w:r>
        <w:rPr>
          <w:rFonts w:eastAsia="Calibri"/>
          <w:sz w:val="28"/>
          <w:szCs w:val="28"/>
        </w:rPr>
        <w:t xml:space="preserve">-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r>
        <w:rPr>
          <w:rFonts w:eastAsia="Calibri"/>
          <w:sz w:val="28"/>
          <w:szCs w:val="28"/>
        </w:rPr>
      </w:r>
      <w:r/>
    </w:p>
    <w:p>
      <w:pPr>
        <w:ind w:firstLine="851"/>
        <w:jc w:val="both"/>
        <w:widowControl/>
        <w:rPr>
          <w:rFonts w:eastAsia="Calibri"/>
        </w:rPr>
      </w:pPr>
      <w:r>
        <w:rPr>
          <w:rFonts w:eastAsia="Calibri"/>
          <w:sz w:val="28"/>
          <w:szCs w:val="28"/>
        </w:rPr>
        <w:t xml:space="preserve">- формирование моделей социально ответственного, добросовестного, правового поведения контролируемых лиц;</w:t>
      </w:r>
      <w:r>
        <w:rPr>
          <w:rFonts w:eastAsia="Calibri"/>
          <w:sz w:val="28"/>
          <w:szCs w:val="28"/>
        </w:rPr>
      </w:r>
      <w:r/>
    </w:p>
    <w:p>
      <w:pPr>
        <w:ind w:firstLine="851"/>
        <w:jc w:val="both"/>
        <w:widowControl/>
        <w:rPr>
          <w:rFonts w:eastAsia="Calibri"/>
        </w:rPr>
      </w:pPr>
      <w:r>
        <w:rPr>
          <w:rFonts w:eastAsia="Calibri"/>
          <w:sz w:val="28"/>
          <w:szCs w:val="28"/>
        </w:rPr>
        <w:t xml:space="preserve">- повышение прозрачности системы контрольно-надзорной деятельности.</w:t>
      </w:r>
      <w:r>
        <w:rPr>
          <w:rFonts w:eastAsia="Calibri"/>
          <w:sz w:val="28"/>
          <w:szCs w:val="28"/>
        </w:rPr>
      </w:r>
      <w:r/>
    </w:p>
    <w:p>
      <w:pPr>
        <w:ind w:firstLine="851"/>
        <w:jc w:val="both"/>
        <w:widowControl/>
        <w:rPr>
          <w:rFonts w:eastAsia="Calibri"/>
          <w:lang w:eastAsia="en-US"/>
        </w:rPr>
      </w:pPr>
      <w:r>
        <w:rPr>
          <w:rFonts w:eastAsia="Calibri"/>
          <w:sz w:val="28"/>
          <w:szCs w:val="28"/>
          <w:lang w:eastAsia="en-US"/>
        </w:rPr>
        <w:t xml:space="preserve">2. Задачами реализации Программы являются:</w:t>
      </w:r>
      <w:r>
        <w:rPr>
          <w:rFonts w:eastAsia="Calibri"/>
          <w:sz w:val="28"/>
          <w:szCs w:val="28"/>
          <w:lang w:eastAsia="en-US"/>
        </w:rPr>
      </w:r>
      <w:r/>
    </w:p>
    <w:p>
      <w:pPr>
        <w:ind w:firstLine="851"/>
        <w:jc w:val="both"/>
        <w:widowControl/>
        <w:rPr>
          <w:rFonts w:eastAsia="Calibri"/>
        </w:rPr>
      </w:pPr>
      <w:r>
        <w:rPr>
          <w:rFonts w:eastAsia="Calibri"/>
          <w:sz w:val="28"/>
          <w:szCs w:val="28"/>
        </w:rPr>
        <w:t xml:space="preserve">-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r>
        <w:rPr>
          <w:rFonts w:eastAsia="Calibri"/>
          <w:sz w:val="28"/>
          <w:szCs w:val="28"/>
        </w:rPr>
      </w:r>
      <w:r/>
    </w:p>
    <w:p>
      <w:pPr>
        <w:ind w:firstLine="851"/>
        <w:jc w:val="both"/>
        <w:widowControl/>
        <w:rPr>
          <w:rFonts w:eastAsia="Calibri"/>
        </w:rPr>
      </w:pPr>
      <w:r>
        <w:rPr>
          <w:rFonts w:eastAsia="Calibri"/>
          <w:sz w:val="28"/>
          <w:szCs w:val="28"/>
        </w:rPr>
        <w:t xml:space="preserve">- 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r>
        <w:rPr>
          <w:rFonts w:eastAsia="Calibri"/>
          <w:sz w:val="28"/>
          <w:szCs w:val="28"/>
        </w:rPr>
      </w:r>
      <w:r/>
    </w:p>
    <w:p>
      <w:pPr>
        <w:ind w:firstLine="851"/>
        <w:jc w:val="both"/>
        <w:widowControl/>
        <w:rPr>
          <w:rFonts w:eastAsia="Calibri"/>
        </w:rPr>
      </w:pPr>
      <w:r>
        <w:rPr>
          <w:rFonts w:eastAsia="Calibri"/>
          <w:sz w:val="28"/>
          <w:szCs w:val="28"/>
        </w:rPr>
        <w:t xml:space="preserve">-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r>
        <w:rPr>
          <w:rFonts w:eastAsia="Calibri"/>
          <w:sz w:val="28"/>
          <w:szCs w:val="28"/>
        </w:rPr>
      </w:r>
      <w:r/>
    </w:p>
    <w:p>
      <w:pPr>
        <w:ind w:firstLine="851"/>
        <w:jc w:val="both"/>
        <w:widowControl/>
        <w:rPr>
          <w:rFonts w:eastAsia="Calibri"/>
        </w:rPr>
      </w:pPr>
      <w:r>
        <w:rPr>
          <w:rFonts w:eastAsia="Calibri"/>
          <w:sz w:val="28"/>
          <w:szCs w:val="28"/>
        </w:rPr>
        <w:t xml:space="preserve">- определение перечня видов и сбор статистических данных, необходимых для организации профилактической работы;</w:t>
      </w:r>
      <w:r>
        <w:rPr>
          <w:rFonts w:eastAsia="Calibri"/>
          <w:sz w:val="28"/>
          <w:szCs w:val="28"/>
        </w:rPr>
      </w:r>
      <w:r/>
    </w:p>
    <w:p>
      <w:pPr>
        <w:ind w:firstLine="851"/>
        <w:jc w:val="both"/>
        <w:widowControl/>
        <w:rPr>
          <w:rFonts w:eastAsia="Calibri"/>
        </w:rPr>
      </w:pPr>
      <w:r>
        <w:rPr>
          <w:rFonts w:eastAsia="Calibri"/>
          <w:sz w:val="28"/>
          <w:szCs w:val="28"/>
        </w:rPr>
        <w:t xml:space="preserve">- повышение квалификации кадрового состава контрольно-надзорного органа;</w:t>
      </w:r>
      <w:r>
        <w:rPr>
          <w:rFonts w:eastAsia="Calibri"/>
          <w:sz w:val="28"/>
          <w:szCs w:val="28"/>
        </w:rPr>
      </w:r>
      <w:r/>
    </w:p>
    <w:p>
      <w:pPr>
        <w:ind w:firstLine="851"/>
        <w:jc w:val="both"/>
        <w:widowControl/>
        <w:rPr>
          <w:rFonts w:eastAsia="Calibri"/>
        </w:rPr>
      </w:pPr>
      <w:r>
        <w:rPr>
          <w:rFonts w:eastAsia="Calibri"/>
          <w:sz w:val="28"/>
          <w:szCs w:val="28"/>
        </w:rPr>
        <w:t xml:space="preserve">- снижение уровня административной нагрузки на организации и граждан, осуществляющих предпринимательскую деятельность;</w:t>
      </w:r>
      <w:r>
        <w:rPr>
          <w:rFonts w:eastAsia="Calibri"/>
          <w:sz w:val="28"/>
          <w:szCs w:val="28"/>
        </w:rPr>
      </w:r>
      <w:r/>
    </w:p>
    <w:p>
      <w:pPr>
        <w:ind w:firstLine="851"/>
        <w:jc w:val="both"/>
        <w:widowControl/>
        <w:rPr>
          <w:rFonts w:eastAsia="Calibri"/>
        </w:rPr>
      </w:pPr>
      <w:r>
        <w:rPr>
          <w:rFonts w:eastAsia="Calibri"/>
          <w:sz w:val="28"/>
          <w:szCs w:val="28"/>
        </w:rPr>
        <w:t xml:space="preserve">-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r>
        <w:rPr>
          <w:rFonts w:eastAsia="Calibri"/>
          <w:sz w:val="28"/>
          <w:szCs w:val="28"/>
        </w:rPr>
      </w:r>
      <w:r/>
    </w:p>
    <w:p>
      <w:pPr>
        <w:jc w:val="left"/>
        <w:widowControl/>
      </w:pPr>
      <w:r>
        <w:rPr>
          <w:b/>
          <w:bCs/>
          <w:sz w:val="28"/>
          <w:szCs w:val="28"/>
        </w:rPr>
        <w:t xml:space="preserve">III. Перечень профилактических мероприятий, сроки</w:t>
      </w:r>
      <w:r>
        <w:rPr>
          <w:b/>
          <w:bCs/>
          <w:sz w:val="28"/>
          <w:szCs w:val="28"/>
          <w:lang w:val="en-US"/>
        </w:rPr>
        <w:t xml:space="preserve"> </w:t>
      </w:r>
      <w:r>
        <w:rPr>
          <w:b/>
          <w:bCs/>
          <w:sz w:val="28"/>
          <w:szCs w:val="28"/>
        </w:rPr>
        <w:t xml:space="preserve">(периодичность) их проведения</w:t>
      </w:r>
      <w:r>
        <w:rPr>
          <w:b/>
          <w:bCs/>
          <w:sz w:val="28"/>
          <w:szCs w:val="28"/>
        </w:rPr>
      </w:r>
      <w:r/>
    </w:p>
    <w:p>
      <w:pPr>
        <w:ind w:firstLine="851"/>
        <w:jc w:val="both"/>
        <w:widowControl/>
      </w:pPr>
      <w:r>
        <w:rPr>
          <w:sz w:val="28"/>
          <w:szCs w:val="28"/>
        </w:rPr>
        <w:t xml:space="preserve">1. В соответствии с Положением по осуществлению муниципального земельного контроля на территории муниципального образования Белореченский район, проводятся следующие профилактические мероприятия: </w:t>
      </w:r>
      <w:r>
        <w:rPr>
          <w:sz w:val="28"/>
          <w:szCs w:val="28"/>
        </w:rPr>
      </w:r>
      <w:r/>
    </w:p>
    <w:p>
      <w:pPr>
        <w:ind w:firstLine="851"/>
        <w:jc w:val="both"/>
        <w:widowControl/>
      </w:pPr>
      <w:r>
        <w:rPr>
          <w:sz w:val="28"/>
          <w:szCs w:val="28"/>
        </w:rPr>
        <w:t xml:space="preserve">а) информирование;</w:t>
      </w:r>
      <w:r>
        <w:rPr>
          <w:sz w:val="28"/>
          <w:szCs w:val="28"/>
        </w:rPr>
      </w:r>
      <w:r/>
    </w:p>
    <w:p>
      <w:pPr>
        <w:ind w:firstLine="851"/>
        <w:jc w:val="both"/>
        <w:widowControl/>
      </w:pPr>
      <w:r>
        <w:rPr>
          <w:sz w:val="28"/>
          <w:szCs w:val="28"/>
        </w:rPr>
        <w:t xml:space="preserve">б) консультирование;</w:t>
      </w:r>
      <w:r>
        <w:rPr>
          <w:sz w:val="28"/>
          <w:szCs w:val="28"/>
        </w:rPr>
      </w:r>
      <w:r/>
    </w:p>
    <w:p>
      <w:pPr>
        <w:ind w:firstLine="851"/>
        <w:jc w:val="both"/>
        <w:widowControl/>
      </w:pPr>
      <w:r>
        <w:rPr>
          <w:sz w:val="28"/>
          <w:szCs w:val="28"/>
        </w:rPr>
        <w:t xml:space="preserve">в) объявление предостережения.</w:t>
      </w:r>
      <w:r>
        <w:rPr>
          <w:sz w:val="28"/>
          <w:szCs w:val="28"/>
        </w:rPr>
      </w:r>
      <w:r/>
    </w:p>
    <w:p>
      <w:pPr>
        <w:ind w:firstLine="851"/>
        <w:jc w:val="both"/>
        <w:widowControl/>
      </w:pPr>
      <w:r>
        <w:rPr>
          <w:sz w:val="28"/>
          <w:szCs w:val="28"/>
        </w:rPr>
        <w:t xml:space="preserve">2. Перечень профилактических мероприятий и сроки (периодичность) их проведения.</w:t>
      </w:r>
      <w:r>
        <w:rPr>
          <w:sz w:val="28"/>
          <w:szCs w:val="28"/>
        </w:rPr>
      </w:r>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1934"/>
        <w:gridCol w:w="3595"/>
        <w:gridCol w:w="2126"/>
        <w:gridCol w:w="1417"/>
      </w:tblGrid>
      <w:tr>
        <w:trPr/>
        <w:tc>
          <w:tcPr>
            <w:shd w:val="clear" w:color="ffffff" w:fill="ffffff"/>
            <w:tcW w:w="675" w:type="dxa"/>
            <w:textDirection w:val="lrTb"/>
            <w:noWrap w:val="false"/>
          </w:tcPr>
          <w:p>
            <w:pPr>
              <w:ind w:firstLine="851"/>
              <w:jc w:val="both"/>
              <w:widowControl/>
              <w:rPr>
                <w:rFonts w:eastAsia="Calibri"/>
                <w:sz w:val="27"/>
              </w:rPr>
            </w:pPr>
            <w:r>
              <w:rPr>
                <w:rFonts w:eastAsia="Calibri"/>
                <w:sz w:val="27"/>
                <w:szCs w:val="28"/>
              </w:rPr>
              <w:t xml:space="preserve">№№ п/п</w:t>
            </w:r>
            <w:r>
              <w:rPr>
                <w:sz w:val="27"/>
              </w:rPr>
            </w:r>
            <w:r/>
          </w:p>
        </w:tc>
        <w:tc>
          <w:tcPr>
            <w:shd w:val="clear" w:color="ffffff" w:fill="ffffff"/>
            <w:tcW w:w="1934" w:type="dxa"/>
            <w:textDirection w:val="lrTb"/>
            <w:noWrap w:val="false"/>
          </w:tcPr>
          <w:p>
            <w:pPr>
              <w:widowControl/>
              <w:rPr>
                <w:rFonts w:eastAsia="Calibri"/>
                <w:sz w:val="27"/>
              </w:rPr>
            </w:pPr>
            <w:r>
              <w:rPr>
                <w:rFonts w:eastAsia="Calibri"/>
                <w:sz w:val="27"/>
                <w:szCs w:val="28"/>
              </w:rPr>
              <w:t xml:space="preserve">Профилакти-ческое</w:t>
            </w:r>
            <w:r>
              <w:rPr>
                <w:rFonts w:eastAsia="Calibri"/>
                <w:sz w:val="27"/>
                <w:szCs w:val="28"/>
              </w:rPr>
              <w:t xml:space="preserve"> мероприятие</w:t>
            </w:r>
            <w:r>
              <w:rPr>
                <w:sz w:val="27"/>
              </w:rPr>
            </w:r>
            <w:r/>
          </w:p>
        </w:tc>
        <w:tc>
          <w:tcPr>
            <w:shd w:val="clear" w:color="ffffff" w:fill="ffffff"/>
            <w:tcW w:w="3595" w:type="dxa"/>
            <w:textDirection w:val="lrTb"/>
            <w:noWrap w:val="false"/>
          </w:tcPr>
          <w:p>
            <w:pPr>
              <w:widowControl/>
              <w:rPr>
                <w:rFonts w:eastAsia="Calibri"/>
                <w:sz w:val="27"/>
              </w:rPr>
            </w:pPr>
            <w:r>
              <w:rPr>
                <w:rFonts w:eastAsia="Calibri"/>
                <w:sz w:val="27"/>
                <w:szCs w:val="28"/>
              </w:rPr>
              <w:t xml:space="preserve">Форма мероприятия</w:t>
            </w:r>
            <w:r>
              <w:rPr>
                <w:sz w:val="27"/>
              </w:rPr>
            </w:r>
            <w:r/>
          </w:p>
        </w:tc>
        <w:tc>
          <w:tcPr>
            <w:shd w:val="clear" w:color="ffffff" w:fill="ffffff"/>
            <w:tcW w:w="2126" w:type="dxa"/>
            <w:textDirection w:val="lrTb"/>
            <w:noWrap w:val="false"/>
          </w:tcPr>
          <w:p>
            <w:pPr>
              <w:ind w:left="-108" w:right="-110"/>
              <w:widowControl/>
              <w:rPr>
                <w:rFonts w:eastAsia="Calibri"/>
                <w:sz w:val="27"/>
              </w:rPr>
            </w:pPr>
            <w:r>
              <w:rPr>
                <w:rFonts w:eastAsia="Calibri"/>
                <w:sz w:val="27"/>
                <w:szCs w:val="28"/>
              </w:rPr>
              <w:t xml:space="preserve">Срок (периодичность) проведения</w:t>
            </w:r>
            <w:r>
              <w:rPr>
                <w:sz w:val="27"/>
              </w:rPr>
            </w:r>
            <w:r/>
          </w:p>
        </w:tc>
        <w:tc>
          <w:tcPr>
            <w:shd w:val="clear" w:color="ffffff" w:fill="ffffff"/>
            <w:tcW w:w="1417" w:type="dxa"/>
            <w:textDirection w:val="lrTb"/>
            <w:noWrap w:val="false"/>
          </w:tcPr>
          <w:p>
            <w:pPr>
              <w:ind w:left="-102"/>
              <w:widowControl/>
              <w:rPr>
                <w:rFonts w:eastAsia="Calibri"/>
                <w:sz w:val="27"/>
              </w:rPr>
            </w:pPr>
            <w:r>
              <w:rPr>
                <w:rFonts w:eastAsia="Calibri"/>
                <w:sz w:val="27"/>
                <w:szCs w:val="28"/>
              </w:rPr>
              <w:t xml:space="preserve">Ответст</w:t>
            </w:r>
            <w:r>
              <w:rPr>
                <w:rFonts w:eastAsia="Calibri"/>
                <w:sz w:val="27"/>
                <w:szCs w:val="28"/>
              </w:rPr>
              <w:t xml:space="preserve">-венное лицо</w:t>
            </w:r>
            <w:r>
              <w:rPr>
                <w:sz w:val="27"/>
              </w:rPr>
            </w:r>
            <w:r/>
          </w:p>
        </w:tc>
      </w:tr>
      <w:tr>
        <w:trPr/>
        <w:tc>
          <w:tcPr>
            <w:shd w:val="clear" w:color="ffffff" w:fill="ffffff"/>
            <w:tcW w:w="675" w:type="dxa"/>
            <w:textDirection w:val="lrTb"/>
            <w:noWrap w:val="false"/>
          </w:tcPr>
          <w:p>
            <w:pPr>
              <w:ind w:firstLine="851"/>
              <w:jc w:val="both"/>
              <w:widowControl/>
              <w:rPr>
                <w:rFonts w:eastAsia="Calibri"/>
                <w:sz w:val="27"/>
              </w:rPr>
            </w:pPr>
            <w:r>
              <w:rPr>
                <w:rFonts w:eastAsia="Calibri"/>
                <w:sz w:val="27"/>
                <w:szCs w:val="28"/>
              </w:rPr>
            </w:r>
            <w:r>
              <w:rPr>
                <w:sz w:val="27"/>
              </w:rPr>
            </w:r>
            <w:r/>
          </w:p>
        </w:tc>
        <w:tc>
          <w:tcPr>
            <w:shd w:val="clear" w:color="ffffff" w:fill="ffffff"/>
            <w:tcW w:w="1934" w:type="dxa"/>
            <w:textDirection w:val="lrTb"/>
            <w:noWrap w:val="false"/>
          </w:tcPr>
          <w:p>
            <w:pPr>
              <w:widowControl/>
              <w:rPr>
                <w:rFonts w:eastAsia="Calibri"/>
                <w:sz w:val="27"/>
              </w:rPr>
            </w:pPr>
            <w:r>
              <w:rPr>
                <w:rFonts w:eastAsia="Calibri"/>
                <w:sz w:val="27"/>
                <w:szCs w:val="28"/>
              </w:rPr>
              <w:t xml:space="preserve">Информиро-вание</w:t>
            </w:r>
            <w:r>
              <w:rPr>
                <w:sz w:val="27"/>
              </w:rPr>
            </w:r>
            <w:r/>
          </w:p>
        </w:tc>
        <w:tc>
          <w:tcPr>
            <w:shd w:val="clear" w:color="ffffff" w:fill="ffffff"/>
            <w:tcW w:w="3595" w:type="dxa"/>
            <w:textDirection w:val="lrTb"/>
            <w:noWrap w:val="false"/>
          </w:tcPr>
          <w:p>
            <w:pPr>
              <w:widowControl/>
              <w:rPr>
                <w:rFonts w:eastAsia="Calibri"/>
                <w:sz w:val="27"/>
              </w:rPr>
            </w:pPr>
            <w:r>
              <w:rPr>
                <w:rFonts w:eastAsia="Calibri"/>
                <w:sz w:val="27"/>
                <w:szCs w:val="28"/>
              </w:rPr>
              <w:t xml:space="preserve">Размещение и поддержание в актуальном состоянии на сайте руководств по </w:t>
            </w:r>
            <w:r>
              <w:rPr>
                <w:rFonts w:eastAsia="Calibri"/>
                <w:sz w:val="27"/>
                <w:szCs w:val="28"/>
              </w:rPr>
              <w:t xml:space="preserve">соблюдению обязательных требований в сфере земельного законодательства при направлении их в адрес местной администрации уполномоченным федеральным органом исполнительной власти</w:t>
            </w:r>
            <w:r>
              <w:rPr>
                <w:sz w:val="27"/>
              </w:rPr>
            </w:r>
            <w:r/>
          </w:p>
        </w:tc>
        <w:tc>
          <w:tcPr>
            <w:shd w:val="clear" w:color="ffffff" w:fill="ffffff"/>
            <w:tcW w:w="2126" w:type="dxa"/>
            <w:textDirection w:val="lrTb"/>
            <w:noWrap w:val="false"/>
          </w:tcPr>
          <w:p>
            <w:pPr>
              <w:widowControl/>
              <w:rPr>
                <w:rFonts w:eastAsia="Calibri"/>
                <w:sz w:val="27"/>
              </w:rPr>
            </w:pPr>
            <w:r>
              <w:rPr>
                <w:rFonts w:eastAsia="Calibri"/>
                <w:sz w:val="27"/>
                <w:szCs w:val="28"/>
              </w:rPr>
              <w:t xml:space="preserve">Постоянно в течении года</w:t>
            </w:r>
            <w:r>
              <w:rPr>
                <w:sz w:val="27"/>
              </w:rPr>
            </w:r>
            <w:r/>
          </w:p>
        </w:tc>
        <w:tc>
          <w:tcPr>
            <w:shd w:val="clear" w:color="ffffff" w:fill="ffffff"/>
            <w:tcW w:w="1417" w:type="dxa"/>
            <w:textDirection w:val="lrTb"/>
            <w:noWrap w:val="false"/>
          </w:tcPr>
          <w:p>
            <w:pPr>
              <w:ind w:left="-108"/>
              <w:widowControl/>
              <w:rPr>
                <w:rFonts w:eastAsia="Calibri"/>
                <w:sz w:val="27"/>
              </w:rPr>
            </w:pPr>
            <w:r>
              <w:rPr>
                <w:rFonts w:eastAsia="Calibri"/>
                <w:sz w:val="27"/>
                <w:szCs w:val="28"/>
              </w:rPr>
              <w:t xml:space="preserve">Начальник отдела, главный </w:t>
            </w:r>
            <w:r>
              <w:rPr>
                <w:rFonts w:eastAsia="Calibri"/>
                <w:sz w:val="27"/>
                <w:szCs w:val="28"/>
              </w:rPr>
              <w:t xml:space="preserve">специа</w:t>
            </w:r>
            <w:r>
              <w:rPr>
                <w:rFonts w:eastAsia="Calibri"/>
                <w:sz w:val="27"/>
                <w:szCs w:val="28"/>
              </w:rPr>
              <w:t xml:space="preserve">-лист отдела</w:t>
            </w:r>
            <w:r>
              <w:rPr>
                <w:sz w:val="27"/>
              </w:rPr>
            </w:r>
            <w:r/>
          </w:p>
        </w:tc>
      </w:tr>
      <w:tr>
        <w:trPr/>
        <w:tc>
          <w:tcPr>
            <w:shd w:val="clear" w:color="ffffff" w:fill="ffffff"/>
            <w:tcW w:w="675" w:type="dxa"/>
            <w:textDirection w:val="lrTb"/>
            <w:noWrap w:val="false"/>
          </w:tcPr>
          <w:p>
            <w:pPr>
              <w:ind w:firstLine="851"/>
              <w:jc w:val="both"/>
              <w:widowControl/>
              <w:rPr>
                <w:rFonts w:eastAsia="Calibri"/>
                <w:sz w:val="27"/>
              </w:rPr>
            </w:pPr>
            <w:r>
              <w:rPr>
                <w:rFonts w:eastAsia="Calibri"/>
                <w:sz w:val="27"/>
                <w:szCs w:val="28"/>
              </w:rPr>
            </w:r>
            <w:r>
              <w:rPr>
                <w:sz w:val="27"/>
              </w:rPr>
            </w:r>
            <w:r/>
          </w:p>
        </w:tc>
        <w:tc>
          <w:tcPr>
            <w:shd w:val="clear" w:color="ffffff" w:fill="ffffff"/>
            <w:tcW w:w="1934" w:type="dxa"/>
            <w:textDirection w:val="lrTb"/>
            <w:noWrap w:val="false"/>
          </w:tcPr>
          <w:p>
            <w:pPr>
              <w:ind w:firstLine="851"/>
              <w:jc w:val="center"/>
              <w:widowControl/>
              <w:rPr>
                <w:rFonts w:eastAsia="Calibri"/>
                <w:sz w:val="27"/>
              </w:rPr>
            </w:pPr>
            <w:r>
              <w:rPr>
                <w:rFonts w:eastAsia="Calibri"/>
                <w:sz w:val="27"/>
                <w:szCs w:val="28"/>
              </w:rPr>
            </w:r>
            <w:r>
              <w:rPr>
                <w:sz w:val="27"/>
              </w:rPr>
            </w:r>
            <w:r/>
          </w:p>
        </w:tc>
        <w:tc>
          <w:tcPr>
            <w:shd w:val="clear" w:color="ffffff" w:fill="ffffff"/>
            <w:tcW w:w="3595" w:type="dxa"/>
            <w:textDirection w:val="lrTb"/>
            <w:noWrap w:val="false"/>
          </w:tcPr>
          <w:p>
            <w:pPr>
              <w:widowControl/>
              <w:rPr>
                <w:rFonts w:eastAsia="Calibri"/>
                <w:sz w:val="27"/>
              </w:rPr>
            </w:pPr>
            <w:r>
              <w:rPr>
                <w:rFonts w:eastAsia="Calibri"/>
                <w:iCs/>
                <w:sz w:val="27"/>
                <w:szCs w:val="28"/>
              </w:rPr>
              <w:t xml:space="preserve">Направление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w:t>
            </w:r>
            <w:r>
              <w:rPr>
                <w:sz w:val="27"/>
              </w:rPr>
            </w:r>
            <w:r/>
          </w:p>
          <w:p>
            <w:pPr>
              <w:widowControl/>
              <w:rPr>
                <w:rFonts w:eastAsia="Calibri"/>
                <w:sz w:val="27"/>
              </w:rPr>
            </w:pPr>
            <w:r>
              <w:rPr>
                <w:rFonts w:eastAsia="Calibri"/>
                <w:iCs/>
                <w:sz w:val="27"/>
                <w:szCs w:val="28"/>
              </w:rPr>
              <w:t xml:space="preserve">нарушений</w:t>
            </w:r>
            <w:r>
              <w:rPr>
                <w:sz w:val="27"/>
              </w:rPr>
            </w:r>
            <w:r/>
          </w:p>
        </w:tc>
        <w:tc>
          <w:tcPr>
            <w:shd w:val="clear" w:color="ffffff" w:fill="ffffff"/>
            <w:tcW w:w="2126" w:type="dxa"/>
            <w:textDirection w:val="lrTb"/>
            <w:noWrap w:val="false"/>
          </w:tcPr>
          <w:p>
            <w:pPr>
              <w:widowControl/>
              <w:rPr>
                <w:rFonts w:eastAsia="Calibri"/>
                <w:sz w:val="27"/>
              </w:rPr>
            </w:pPr>
            <w:r>
              <w:rPr>
                <w:rFonts w:eastAsia="Calibri"/>
                <w:sz w:val="27"/>
                <w:szCs w:val="28"/>
              </w:rPr>
              <w:t xml:space="preserve">Постоянно в течении года</w:t>
            </w:r>
            <w:r>
              <w:rPr>
                <w:sz w:val="27"/>
              </w:rPr>
            </w:r>
            <w:r/>
          </w:p>
        </w:tc>
        <w:tc>
          <w:tcPr>
            <w:shd w:val="clear" w:color="ffffff" w:fill="ffffff"/>
            <w:tcW w:w="1417" w:type="dxa"/>
            <w:textDirection w:val="lrTb"/>
            <w:noWrap w:val="false"/>
          </w:tcPr>
          <w:p>
            <w:pPr>
              <w:ind w:left="-108"/>
              <w:widowControl/>
              <w:rPr>
                <w:rFonts w:eastAsia="Calibri"/>
                <w:sz w:val="27"/>
              </w:rPr>
            </w:pPr>
            <w:r>
              <w:rPr>
                <w:rFonts w:eastAsia="Calibri"/>
                <w:sz w:val="27"/>
                <w:szCs w:val="28"/>
              </w:rPr>
              <w:t xml:space="preserve">Начальник отдела, главный </w:t>
            </w:r>
            <w:r>
              <w:rPr>
                <w:rFonts w:eastAsia="Calibri"/>
                <w:sz w:val="27"/>
                <w:szCs w:val="28"/>
              </w:rPr>
              <w:t xml:space="preserve">специа</w:t>
            </w:r>
            <w:r>
              <w:rPr>
                <w:rFonts w:eastAsia="Calibri"/>
                <w:sz w:val="27"/>
                <w:szCs w:val="28"/>
              </w:rPr>
              <w:t xml:space="preserve">-лист отдела</w:t>
            </w:r>
            <w:r>
              <w:rPr>
                <w:sz w:val="27"/>
              </w:rPr>
            </w:r>
            <w:r/>
          </w:p>
        </w:tc>
      </w:tr>
      <w:tr>
        <w:trPr/>
        <w:tc>
          <w:tcPr>
            <w:shd w:val="clear" w:color="ffffff" w:fill="ffffff"/>
            <w:tcW w:w="675" w:type="dxa"/>
            <w:textDirection w:val="lrTb"/>
            <w:noWrap w:val="false"/>
          </w:tcPr>
          <w:p>
            <w:pPr>
              <w:ind w:firstLine="851"/>
              <w:jc w:val="both"/>
              <w:widowControl/>
              <w:rPr>
                <w:rFonts w:eastAsia="Calibri"/>
                <w:sz w:val="27"/>
              </w:rPr>
            </w:pPr>
            <w:r>
              <w:rPr>
                <w:rFonts w:eastAsia="Calibri"/>
                <w:sz w:val="27"/>
                <w:szCs w:val="28"/>
              </w:rPr>
            </w:r>
            <w:r>
              <w:rPr>
                <w:sz w:val="27"/>
              </w:rPr>
            </w:r>
            <w:r/>
          </w:p>
        </w:tc>
        <w:tc>
          <w:tcPr>
            <w:shd w:val="clear" w:color="ffffff" w:fill="ffffff"/>
            <w:tcW w:w="1934" w:type="dxa"/>
            <w:textDirection w:val="lrTb"/>
            <w:noWrap w:val="false"/>
          </w:tcPr>
          <w:p>
            <w:pPr>
              <w:widowControl/>
              <w:rPr>
                <w:rFonts w:eastAsia="Calibri"/>
                <w:sz w:val="27"/>
              </w:rPr>
            </w:pPr>
            <w:r>
              <w:rPr>
                <w:rFonts w:eastAsia="Calibri"/>
                <w:sz w:val="27"/>
                <w:szCs w:val="28"/>
              </w:rPr>
              <w:t xml:space="preserve">Консульти-рование</w:t>
            </w:r>
            <w:r>
              <w:rPr>
                <w:sz w:val="27"/>
              </w:rPr>
            </w:r>
            <w:r/>
          </w:p>
        </w:tc>
        <w:tc>
          <w:tcPr>
            <w:shd w:val="clear" w:color="ffffff" w:fill="ffffff"/>
            <w:tcW w:w="3595" w:type="dxa"/>
            <w:textDirection w:val="lrTb"/>
            <w:noWrap w:val="false"/>
          </w:tcPr>
          <w:p>
            <w:pPr>
              <w:widowControl/>
              <w:rPr>
                <w:rFonts w:eastAsia="Calibri"/>
                <w:sz w:val="27"/>
              </w:rPr>
            </w:pPr>
            <w:r>
              <w:rPr>
                <w:rFonts w:eastAsia="Calibri"/>
                <w:sz w:val="27"/>
                <w:szCs w:val="28"/>
              </w:rPr>
              <w:t xml:space="preserve">Устные и письменные разъяснения по телефону, посредством видео-конференц-связи, на личном приеме либо в ходе проведения профилактических и контрольных (надзорных) мероприятий</w:t>
            </w:r>
            <w:r>
              <w:rPr>
                <w:sz w:val="27"/>
              </w:rPr>
            </w:r>
            <w:r/>
          </w:p>
        </w:tc>
        <w:tc>
          <w:tcPr>
            <w:shd w:val="clear" w:color="ffffff" w:fill="ffffff"/>
            <w:tcW w:w="2126" w:type="dxa"/>
            <w:textDirection w:val="lrTb"/>
            <w:noWrap w:val="false"/>
          </w:tcPr>
          <w:p>
            <w:pPr>
              <w:widowControl/>
              <w:rPr>
                <w:rFonts w:eastAsia="Calibri"/>
                <w:sz w:val="27"/>
              </w:rPr>
            </w:pPr>
            <w:r>
              <w:rPr>
                <w:rFonts w:eastAsia="Calibri"/>
                <w:sz w:val="27"/>
                <w:szCs w:val="28"/>
              </w:rPr>
              <w:t xml:space="preserve">Постоянно по обращениям </w:t>
            </w:r>
            <w:r>
              <w:rPr>
                <w:rFonts w:eastAsia="Calibri"/>
                <w:sz w:val="27"/>
                <w:szCs w:val="28"/>
              </w:rPr>
              <w:t xml:space="preserve">контролируе-мых</w:t>
            </w:r>
            <w:r>
              <w:rPr>
                <w:rFonts w:eastAsia="Calibri"/>
                <w:sz w:val="27"/>
                <w:szCs w:val="28"/>
              </w:rPr>
              <w:t xml:space="preserve"> лиц и их представителей</w:t>
            </w:r>
            <w:r>
              <w:rPr>
                <w:sz w:val="27"/>
              </w:rPr>
            </w:r>
            <w:r/>
          </w:p>
        </w:tc>
        <w:tc>
          <w:tcPr>
            <w:shd w:val="clear" w:color="ffffff" w:fill="ffffff"/>
            <w:tcW w:w="1417" w:type="dxa"/>
            <w:textDirection w:val="lrTb"/>
            <w:noWrap w:val="false"/>
          </w:tcPr>
          <w:p>
            <w:pPr>
              <w:ind w:left="-108"/>
              <w:widowControl/>
              <w:rPr>
                <w:rFonts w:eastAsia="Calibri"/>
                <w:sz w:val="27"/>
              </w:rPr>
            </w:pPr>
            <w:r>
              <w:rPr>
                <w:rFonts w:eastAsia="Calibri"/>
                <w:sz w:val="27"/>
                <w:szCs w:val="28"/>
              </w:rPr>
              <w:t xml:space="preserve">Начальник отдела, главный </w:t>
            </w:r>
            <w:r>
              <w:rPr>
                <w:rFonts w:eastAsia="Calibri"/>
                <w:sz w:val="27"/>
                <w:szCs w:val="28"/>
              </w:rPr>
              <w:t xml:space="preserve">специа</w:t>
            </w:r>
            <w:r>
              <w:rPr>
                <w:rFonts w:eastAsia="Calibri"/>
                <w:sz w:val="27"/>
                <w:szCs w:val="28"/>
              </w:rPr>
              <w:t xml:space="preserve">-лист отдела</w:t>
            </w:r>
            <w:r>
              <w:rPr>
                <w:sz w:val="27"/>
              </w:rPr>
            </w:r>
            <w:r/>
          </w:p>
        </w:tc>
      </w:tr>
      <w:tr>
        <w:trPr/>
        <w:tc>
          <w:tcPr>
            <w:shd w:val="clear" w:color="ffffff" w:fill="ffffff"/>
            <w:tcW w:w="675" w:type="dxa"/>
            <w:textDirection w:val="lrTb"/>
            <w:noWrap w:val="false"/>
          </w:tcPr>
          <w:p>
            <w:pPr>
              <w:ind w:firstLine="851"/>
              <w:jc w:val="both"/>
              <w:widowControl/>
              <w:rPr>
                <w:rFonts w:eastAsia="Calibri"/>
                <w:sz w:val="27"/>
              </w:rPr>
            </w:pPr>
            <w:r>
              <w:rPr>
                <w:rFonts w:eastAsia="Calibri"/>
                <w:sz w:val="27"/>
                <w:szCs w:val="28"/>
              </w:rPr>
            </w:r>
            <w:r>
              <w:rPr>
                <w:sz w:val="27"/>
              </w:rPr>
            </w:r>
            <w:r/>
          </w:p>
        </w:tc>
        <w:tc>
          <w:tcPr>
            <w:shd w:val="clear" w:color="ffffff" w:fill="ffffff"/>
            <w:tcW w:w="1934" w:type="dxa"/>
            <w:textDirection w:val="lrTb"/>
            <w:noWrap w:val="false"/>
          </w:tcPr>
          <w:p>
            <w:pPr>
              <w:widowControl/>
              <w:rPr>
                <w:rFonts w:eastAsia="Calibri"/>
                <w:sz w:val="27"/>
              </w:rPr>
            </w:pPr>
            <w:r>
              <w:rPr>
                <w:rFonts w:eastAsia="Calibri"/>
                <w:sz w:val="27"/>
                <w:szCs w:val="28"/>
              </w:rPr>
              <w:t xml:space="preserve">Объявление </w:t>
            </w:r>
            <w:r>
              <w:rPr>
                <w:rFonts w:eastAsia="Calibri"/>
                <w:sz w:val="27"/>
                <w:szCs w:val="28"/>
              </w:rPr>
              <w:t xml:space="preserve">предостере-жения</w:t>
            </w:r>
            <w:r>
              <w:rPr>
                <w:sz w:val="27"/>
              </w:rPr>
            </w:r>
            <w:r/>
          </w:p>
        </w:tc>
        <w:tc>
          <w:tcPr>
            <w:shd w:val="clear" w:color="ffffff" w:fill="ffffff"/>
            <w:tcW w:w="3595" w:type="dxa"/>
            <w:textDirection w:val="lrTb"/>
            <w:noWrap w:val="false"/>
          </w:tcPr>
          <w:p>
            <w:pPr>
              <w:jc w:val="both"/>
              <w:widowControl/>
              <w:rPr>
                <w:rFonts w:eastAsia="Calibri"/>
                <w:sz w:val="27"/>
              </w:rPr>
            </w:pPr>
            <w:r>
              <w:rPr>
                <w:rFonts w:eastAsia="Calibri"/>
                <w:sz w:val="27"/>
                <w:szCs w:val="28"/>
              </w:rPr>
              <w:t xml:space="preserve">Объявление предостережений контролируемым лицам для целей принятия мер по обеспечению соблюдения обязательных требований</w:t>
            </w:r>
            <w:r>
              <w:rPr>
                <w:sz w:val="27"/>
              </w:rPr>
            </w:r>
            <w:r/>
          </w:p>
        </w:tc>
        <w:tc>
          <w:tcPr>
            <w:shd w:val="clear" w:color="ffffff" w:fill="ffffff"/>
            <w:tcW w:w="2126" w:type="dxa"/>
            <w:textDirection w:val="lrTb"/>
            <w:noWrap w:val="false"/>
          </w:tcPr>
          <w:p>
            <w:pPr>
              <w:widowControl/>
              <w:rPr>
                <w:rFonts w:eastAsia="Calibri"/>
                <w:sz w:val="27"/>
              </w:rPr>
            </w:pPr>
            <w:r>
              <w:rPr>
                <w:bCs/>
                <w:sz w:val="27"/>
                <w:szCs w:val="28"/>
              </w:rPr>
              <w:t xml:space="preserve">В течении года при наличии оснований, предусмотрен-</w:t>
            </w:r>
            <w:r>
              <w:rPr>
                <w:bCs/>
                <w:sz w:val="27"/>
                <w:szCs w:val="28"/>
              </w:rPr>
              <w:t xml:space="preserve">ных</w:t>
            </w:r>
            <w:r>
              <w:rPr>
                <w:bCs/>
                <w:sz w:val="27"/>
                <w:szCs w:val="28"/>
              </w:rPr>
              <w:t xml:space="preserve"> </w:t>
            </w:r>
            <w:r>
              <w:rPr>
                <w:bCs/>
                <w:sz w:val="27"/>
                <w:szCs w:val="28"/>
              </w:rPr>
              <w:t xml:space="preserve">законодатель-</w:t>
            </w:r>
            <w:r>
              <w:rPr>
                <w:bCs/>
                <w:sz w:val="27"/>
                <w:szCs w:val="28"/>
              </w:rPr>
              <w:t xml:space="preserve">ством</w:t>
            </w:r>
            <w:r>
              <w:rPr>
                <w:sz w:val="27"/>
              </w:rPr>
            </w:r>
            <w:r/>
          </w:p>
        </w:tc>
        <w:tc>
          <w:tcPr>
            <w:shd w:val="clear" w:color="ffffff" w:fill="ffffff"/>
            <w:tcW w:w="1417" w:type="dxa"/>
            <w:textDirection w:val="lrTb"/>
            <w:noWrap w:val="false"/>
          </w:tcPr>
          <w:p>
            <w:pPr>
              <w:ind w:left="-108"/>
              <w:widowControl/>
              <w:rPr>
                <w:rFonts w:eastAsia="Calibri"/>
                <w:sz w:val="27"/>
              </w:rPr>
            </w:pPr>
            <w:r>
              <w:rPr>
                <w:rFonts w:eastAsia="Calibri"/>
                <w:sz w:val="27"/>
                <w:szCs w:val="28"/>
              </w:rPr>
              <w:t xml:space="preserve">Начальник отдела, главный </w:t>
            </w:r>
            <w:r>
              <w:rPr>
                <w:rFonts w:eastAsia="Calibri"/>
                <w:sz w:val="27"/>
                <w:szCs w:val="28"/>
              </w:rPr>
              <w:t xml:space="preserve">специа</w:t>
            </w:r>
            <w:r>
              <w:rPr>
                <w:rFonts w:eastAsia="Calibri"/>
                <w:sz w:val="27"/>
                <w:szCs w:val="28"/>
              </w:rPr>
              <w:t xml:space="preserve">-лист отдела</w:t>
            </w:r>
            <w:r>
              <w:rPr>
                <w:sz w:val="27"/>
              </w:rPr>
            </w:r>
            <w:r/>
          </w:p>
        </w:tc>
      </w:tr>
    </w:tbl>
    <w:p>
      <w:pPr>
        <w:jc w:val="left"/>
        <w:widowControl/>
        <w:rPr>
          <w:rFonts w:eastAsia="Calibri"/>
          <w:lang w:eastAsia="en-US"/>
        </w:rPr>
      </w:pPr>
      <w:r>
        <w:rPr>
          <w:rFonts w:eastAsia="Calibri"/>
          <w:b/>
          <w:sz w:val="28"/>
          <w:szCs w:val="28"/>
          <w:lang w:val="en-US"/>
        </w:rPr>
        <w:t xml:space="preserve">I</w:t>
      </w:r>
      <w:r>
        <w:rPr>
          <w:rFonts w:eastAsia="Calibri"/>
          <w:b/>
          <w:sz w:val="28"/>
          <w:szCs w:val="28"/>
          <w:lang w:eastAsia="en-US"/>
        </w:rPr>
        <w:t xml:space="preserve">V. Показатели результативности и эффективности Программы</w:t>
      </w:r>
      <w:r>
        <w:rPr>
          <w:rFonts w:eastAsia="Calibri"/>
          <w:b/>
          <w:sz w:val="28"/>
          <w:szCs w:val="28"/>
          <w:lang w:eastAsia="en-US"/>
        </w:rPr>
      </w:r>
      <w:r/>
    </w:p>
    <w:tbl>
      <w:tblPr>
        <w:tblW w:w="9701" w:type="dxa"/>
        <w:tblLayout w:type="fixed"/>
        <w:tblCellMar>
          <w:left w:w="62" w:type="dxa"/>
          <w:top w:w="102" w:type="dxa"/>
          <w:right w:w="62" w:type="dxa"/>
          <w:bottom w:w="102" w:type="dxa"/>
        </w:tblCellMar>
        <w:tblLook w:val="04A0" w:firstRow="1" w:lastRow="0" w:firstColumn="1" w:lastColumn="0" w:noHBand="0" w:noVBand="1"/>
      </w:tblPr>
      <w:tblGrid>
        <w:gridCol w:w="771"/>
        <w:gridCol w:w="6946"/>
        <w:gridCol w:w="1984"/>
      </w:tblGrid>
      <w:tr>
        <w:trPr/>
        <w:tc>
          <w:tcPr>
            <w:tcBorders>
              <w:top w:val="single" w:color="000000" w:sz="4" w:space="0"/>
              <w:left w:val="single" w:color="000000" w:sz="4" w:space="0"/>
              <w:bottom w:val="single" w:color="000000" w:sz="4" w:space="0"/>
              <w:right w:val="single" w:color="000000" w:sz="4" w:space="0"/>
            </w:tcBorders>
            <w:tcW w:w="771" w:type="dxa"/>
            <w:textDirection w:val="lrTb"/>
            <w:noWrap w:val="false"/>
          </w:tcPr>
          <w:p>
            <w:pPr>
              <w:jc w:val="both"/>
              <w:widowControl/>
              <w:rPr>
                <w:rFonts w:eastAsia="Calibri"/>
                <w:sz w:val="27"/>
              </w:rPr>
            </w:pPr>
            <w:r>
              <w:rPr>
                <w:rFonts w:eastAsia="Calibri"/>
                <w:sz w:val="27"/>
                <w:szCs w:val="28"/>
                <w:lang w:eastAsia="en-US"/>
              </w:rPr>
              <w:t xml:space="preserve">№ п/п</w:t>
            </w:r>
            <w:r>
              <w:rPr>
                <w:sz w:val="27"/>
              </w:rPr>
            </w:r>
            <w:r/>
          </w:p>
        </w:tc>
        <w:tc>
          <w:tcPr>
            <w:tcBorders>
              <w:top w:val="single" w:color="000000" w:sz="4" w:space="0"/>
              <w:left w:val="single" w:color="000000" w:sz="4" w:space="0"/>
              <w:bottom w:val="single" w:color="000000" w:sz="4" w:space="0"/>
              <w:right w:val="single" w:color="000000" w:sz="4" w:space="0"/>
            </w:tcBorders>
            <w:tcW w:w="6946" w:type="dxa"/>
            <w:textDirection w:val="lrTb"/>
            <w:noWrap w:val="false"/>
          </w:tcPr>
          <w:p>
            <w:pPr>
              <w:jc w:val="both"/>
              <w:widowControl/>
              <w:rPr>
                <w:rFonts w:eastAsia="Calibri"/>
                <w:sz w:val="27"/>
              </w:rPr>
            </w:pPr>
            <w:r>
              <w:rPr>
                <w:rFonts w:eastAsia="Calibri"/>
                <w:sz w:val="27"/>
                <w:szCs w:val="28"/>
                <w:lang w:eastAsia="en-US"/>
              </w:rPr>
              <w:t xml:space="preserve">Наименование показателя</w:t>
            </w:r>
            <w:r>
              <w:rPr>
                <w:sz w:val="27"/>
              </w:rPr>
            </w: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both"/>
              <w:widowControl/>
              <w:rPr>
                <w:rFonts w:eastAsia="Calibri"/>
                <w:sz w:val="27"/>
              </w:rPr>
            </w:pPr>
            <w:r>
              <w:rPr>
                <w:rFonts w:eastAsia="Calibri"/>
                <w:sz w:val="27"/>
                <w:szCs w:val="28"/>
                <w:lang w:eastAsia="en-US"/>
              </w:rPr>
              <w:t xml:space="preserve">Величина</w:t>
            </w:r>
            <w:r>
              <w:rPr>
                <w:sz w:val="27"/>
              </w:rPr>
            </w:r>
            <w:r/>
          </w:p>
        </w:tc>
      </w:tr>
      <w:tr>
        <w:trPr/>
        <w:tc>
          <w:tcPr>
            <w:tcBorders>
              <w:top w:val="single" w:color="000000" w:sz="4" w:space="0"/>
              <w:left w:val="single" w:color="000000" w:sz="4" w:space="0"/>
              <w:bottom w:val="single" w:color="000000" w:sz="4" w:space="0"/>
              <w:right w:val="single" w:color="000000" w:sz="4" w:space="0"/>
            </w:tcBorders>
            <w:tcW w:w="771" w:type="dxa"/>
            <w:textDirection w:val="lrTb"/>
            <w:noWrap w:val="false"/>
          </w:tcPr>
          <w:p>
            <w:pPr>
              <w:jc w:val="both"/>
              <w:widowControl/>
              <w:rPr>
                <w:rFonts w:eastAsia="Calibri"/>
                <w:sz w:val="27"/>
              </w:rPr>
            </w:pPr>
            <w:r>
              <w:rPr>
                <w:rFonts w:eastAsia="Calibri"/>
                <w:sz w:val="27"/>
                <w:szCs w:val="28"/>
                <w:lang w:eastAsia="en-US"/>
              </w:rPr>
              <w:t xml:space="preserve">1.</w:t>
            </w:r>
            <w:r>
              <w:rPr>
                <w:sz w:val="27"/>
              </w:rPr>
            </w:r>
            <w:r/>
          </w:p>
        </w:tc>
        <w:tc>
          <w:tcPr>
            <w:tcBorders>
              <w:top w:val="single" w:color="000000" w:sz="4" w:space="0"/>
              <w:left w:val="single" w:color="000000" w:sz="4" w:space="0"/>
              <w:bottom w:val="single" w:color="000000" w:sz="4" w:space="0"/>
              <w:right w:val="single" w:color="000000" w:sz="4" w:space="0"/>
            </w:tcBorders>
            <w:tcW w:w="6946" w:type="dxa"/>
            <w:textDirection w:val="lrTb"/>
            <w:noWrap w:val="false"/>
          </w:tcPr>
          <w:p>
            <w:pPr>
              <w:jc w:val="both"/>
              <w:widowControl/>
              <w:rPr>
                <w:rFonts w:eastAsia="Calibri"/>
                <w:sz w:val="27"/>
              </w:rPr>
            </w:pPr>
            <w:r>
              <w:rPr>
                <w:rFonts w:eastAsia="Calibri"/>
                <w:sz w:val="27"/>
                <w:szCs w:val="28"/>
                <w:lang w:eastAsia="en-US"/>
              </w:rPr>
              <w:t xml:space="preserve">Полно</w:t>
            </w:r>
            <w:r>
              <w:rPr>
                <w:rFonts w:eastAsia="Calibri"/>
                <w:sz w:val="27"/>
                <w:szCs w:val="28"/>
                <w:lang w:eastAsia="en-US"/>
              </w:rPr>
              <w:t xml:space="preserve">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r>
              <w:rPr>
                <w:sz w:val="27"/>
              </w:rPr>
            </w: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center"/>
              <w:widowControl/>
              <w:rPr>
                <w:rFonts w:eastAsia="Calibri"/>
                <w:sz w:val="27"/>
              </w:rPr>
            </w:pPr>
            <w:r>
              <w:rPr>
                <w:rFonts w:eastAsia="Calibri"/>
                <w:sz w:val="27"/>
                <w:szCs w:val="28"/>
                <w:lang w:eastAsia="en-US"/>
              </w:rPr>
              <w:t xml:space="preserve">100 %</w:t>
            </w:r>
            <w:r>
              <w:rPr>
                <w:sz w:val="27"/>
              </w:rPr>
            </w:r>
            <w:r/>
          </w:p>
        </w:tc>
      </w:tr>
      <w:tr>
        <w:trPr/>
        <w:tc>
          <w:tcPr>
            <w:tcBorders>
              <w:top w:val="single" w:color="000000" w:sz="4" w:space="0"/>
              <w:left w:val="single" w:color="000000" w:sz="4" w:space="0"/>
              <w:bottom w:val="single" w:color="000000" w:sz="4" w:space="0"/>
              <w:right w:val="single" w:color="000000" w:sz="4" w:space="0"/>
            </w:tcBorders>
            <w:tcW w:w="771" w:type="dxa"/>
            <w:textDirection w:val="lrTb"/>
            <w:noWrap w:val="false"/>
          </w:tcPr>
          <w:p>
            <w:pPr>
              <w:jc w:val="both"/>
              <w:widowControl/>
              <w:rPr>
                <w:rFonts w:eastAsia="Calibri"/>
                <w:sz w:val="27"/>
              </w:rPr>
            </w:pPr>
            <w:r>
              <w:rPr>
                <w:rFonts w:eastAsia="Calibri"/>
                <w:sz w:val="27"/>
                <w:szCs w:val="28"/>
                <w:lang w:eastAsia="en-US"/>
              </w:rPr>
              <w:t xml:space="preserve">2.</w:t>
            </w:r>
            <w:r>
              <w:rPr>
                <w:sz w:val="27"/>
              </w:rPr>
            </w:r>
            <w:r/>
          </w:p>
        </w:tc>
        <w:tc>
          <w:tcPr>
            <w:tcBorders>
              <w:top w:val="single" w:color="000000" w:sz="4" w:space="0"/>
              <w:left w:val="single" w:color="000000" w:sz="4" w:space="0"/>
              <w:bottom w:val="single" w:color="000000" w:sz="4" w:space="0"/>
              <w:right w:val="single" w:color="000000" w:sz="4" w:space="0"/>
            </w:tcBorders>
            <w:tcW w:w="6946" w:type="dxa"/>
            <w:textDirection w:val="lrTb"/>
            <w:noWrap w:val="false"/>
          </w:tcPr>
          <w:p>
            <w:pPr>
              <w:widowControl/>
              <w:rPr>
                <w:rFonts w:eastAsia="Calibri"/>
                <w:sz w:val="27"/>
              </w:rPr>
            </w:pPr>
            <w:r>
              <w:rPr>
                <w:rFonts w:eastAsia="Calibri"/>
                <w:sz w:val="27"/>
                <w:szCs w:val="28"/>
                <w:lang w:eastAsia="en-US"/>
              </w:rPr>
              <w:t xml:space="preserve">Доля лиц, удовлетворённых консультированием в общем количестве лиц, обратившихся за консультированием контрольного (надзорного) органа</w:t>
            </w:r>
            <w:r>
              <w:rPr>
                <w:sz w:val="27"/>
              </w:rPr>
            </w: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center"/>
              <w:widowControl/>
              <w:rPr>
                <w:rFonts w:eastAsia="Calibri"/>
                <w:sz w:val="27"/>
              </w:rPr>
            </w:pPr>
            <w:r>
              <w:rPr>
                <w:rFonts w:eastAsia="Calibri"/>
                <w:sz w:val="27"/>
                <w:szCs w:val="28"/>
                <w:lang w:eastAsia="en-US"/>
              </w:rPr>
              <w:t xml:space="preserve">100 %</w:t>
            </w:r>
            <w:r>
              <w:rPr>
                <w:sz w:val="27"/>
              </w:rPr>
            </w:r>
            <w:r/>
          </w:p>
        </w:tc>
      </w:tr>
      <w:tr>
        <w:trPr/>
        <w:tc>
          <w:tcPr>
            <w:tcBorders>
              <w:top w:val="single" w:color="000000" w:sz="4" w:space="0"/>
              <w:left w:val="single" w:color="000000" w:sz="4" w:space="0"/>
              <w:bottom w:val="single" w:color="000000" w:sz="4" w:space="0"/>
              <w:right w:val="single" w:color="000000" w:sz="4" w:space="0"/>
            </w:tcBorders>
            <w:tcW w:w="771" w:type="dxa"/>
            <w:textDirection w:val="lrTb"/>
            <w:noWrap w:val="false"/>
          </w:tcPr>
          <w:p>
            <w:pPr>
              <w:jc w:val="both"/>
              <w:widowControl/>
              <w:rPr>
                <w:rFonts w:eastAsia="Calibri"/>
                <w:sz w:val="27"/>
              </w:rPr>
            </w:pPr>
            <w:r>
              <w:rPr>
                <w:rFonts w:eastAsia="Calibri"/>
                <w:sz w:val="27"/>
                <w:szCs w:val="28"/>
                <w:lang w:eastAsia="en-US"/>
              </w:rPr>
              <w:t xml:space="preserve">3.</w:t>
            </w:r>
            <w:r>
              <w:rPr>
                <w:sz w:val="27"/>
              </w:rPr>
            </w:r>
            <w:r/>
          </w:p>
        </w:tc>
        <w:tc>
          <w:tcPr>
            <w:tcBorders>
              <w:top w:val="single" w:color="000000" w:sz="4" w:space="0"/>
              <w:left w:val="single" w:color="000000" w:sz="4" w:space="0"/>
              <w:bottom w:val="single" w:color="000000" w:sz="4" w:space="0"/>
              <w:right w:val="single" w:color="000000" w:sz="4" w:space="0"/>
            </w:tcBorders>
            <w:tcW w:w="6946" w:type="dxa"/>
            <w:textDirection w:val="lrTb"/>
            <w:noWrap w:val="false"/>
          </w:tcPr>
          <w:p>
            <w:pPr>
              <w:jc w:val="both"/>
              <w:widowControl/>
              <w:rPr>
                <w:rFonts w:eastAsia="Calibri"/>
                <w:sz w:val="27"/>
              </w:rPr>
            </w:pPr>
            <w:r>
              <w:rPr>
                <w:rFonts w:eastAsia="Calibri"/>
                <w:sz w:val="27"/>
                <w:szCs w:val="28"/>
                <w:lang w:eastAsia="en-US"/>
              </w:rPr>
              <w:t xml:space="preserve">Количество проведенных профилактических мероприятий</w:t>
            </w:r>
            <w:r>
              <w:rPr>
                <w:sz w:val="27"/>
              </w:rPr>
            </w: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center"/>
              <w:widowControl/>
              <w:rPr>
                <w:rFonts w:eastAsia="Calibri"/>
                <w:sz w:val="27"/>
              </w:rPr>
            </w:pPr>
            <w:r>
              <w:rPr>
                <w:rFonts w:eastAsia="Calibri"/>
                <w:sz w:val="27"/>
                <w:szCs w:val="26"/>
                <w:lang w:eastAsia="en-US"/>
              </w:rPr>
              <w:t xml:space="preserve">не менее 1 мероприятий, проведенных контрольным</w:t>
            </w:r>
            <w:r>
              <w:rPr>
                <w:rFonts w:eastAsia="Calibri"/>
                <w:sz w:val="27"/>
                <w:szCs w:val="28"/>
                <w:lang w:eastAsia="en-US"/>
              </w:rPr>
              <w:t xml:space="preserve"> </w:t>
            </w:r>
            <w:r>
              <w:rPr>
                <w:rFonts w:eastAsia="Calibri"/>
                <w:sz w:val="27"/>
                <w:szCs w:val="26"/>
                <w:lang w:eastAsia="en-US"/>
              </w:rPr>
              <w:t xml:space="preserve">(надзорным) органом</w:t>
            </w:r>
            <w:r>
              <w:rPr>
                <w:sz w:val="27"/>
              </w:rPr>
            </w:r>
            <w:r/>
          </w:p>
        </w:tc>
      </w:tr>
    </w:tbl>
    <w:p>
      <w:pPr>
        <w:ind w:firstLine="851"/>
        <w:jc w:val="both"/>
        <w:widowControl/>
        <w:rPr>
          <w:rFonts w:eastAsia="Calibri"/>
          <w:lang w:eastAsia="en-US"/>
        </w:rPr>
      </w:pPr>
      <w:r>
        <w:rPr>
          <w:rFonts w:eastAsia="Calibri"/>
          <w:sz w:val="22"/>
          <w:szCs w:val="22"/>
          <w:lang w:eastAsia="en-US"/>
        </w:rPr>
      </w:r>
      <w:r>
        <w:rPr>
          <w:rFonts w:eastAsia="Calibri"/>
          <w:sz w:val="22"/>
          <w:szCs w:val="22"/>
          <w:lang w:eastAsia="en-US"/>
        </w:rPr>
      </w:r>
      <w:r/>
    </w:p>
    <w:p>
      <w:pPr>
        <w:contextualSpacing/>
        <w:ind w:firstLine="709"/>
        <w:jc w:val="both"/>
        <w:rPr>
          <w:b w:val="0"/>
          <w:sz w:val="28"/>
          <w:szCs w:val="28"/>
        </w:rPr>
      </w:pPr>
      <w:r>
        <w:rPr>
          <w:b/>
          <w:sz w:val="28"/>
          <w:szCs w:val="28"/>
        </w:rPr>
        <w:t xml:space="preserve">Кононенко А.Ю.: </w:t>
      </w:r>
      <w:r>
        <w:rPr>
          <w:b w:val="0"/>
          <w:sz w:val="28"/>
          <w:szCs w:val="28"/>
        </w:rPr>
        <w:t xml:space="preserve">Есть вопросы к докладчику? Переходим к следующему вопросу повестки. </w:t>
      </w:r>
      <w:r>
        <w:rPr>
          <w:b w:val="0"/>
        </w:rPr>
      </w:r>
      <w:r/>
    </w:p>
    <w:p>
      <w:pPr>
        <w:contextualSpacing/>
        <w:ind w:firstLine="709"/>
        <w:jc w:val="both"/>
        <w:rPr>
          <w:b/>
          <w:sz w:val="28"/>
          <w:szCs w:val="28"/>
        </w:rPr>
      </w:pPr>
      <w:r>
        <w:rPr>
          <w:rFonts w:eastAsia="Calibri"/>
          <w:b/>
          <w:sz w:val="28"/>
          <w:szCs w:val="28"/>
          <w:u w:val="single"/>
          <w:lang w:eastAsia="en-US"/>
        </w:rPr>
        <w:t xml:space="preserve">По четвертому вопросу повестки</w:t>
      </w:r>
      <w:r>
        <w:rPr>
          <w:rFonts w:eastAsia="Calibri"/>
          <w:b/>
          <w:sz w:val="28"/>
          <w:szCs w:val="28"/>
          <w:lang w:eastAsia="en-US"/>
        </w:rPr>
        <w:t xml:space="preserve">: </w:t>
      </w:r>
      <w:r>
        <w:rPr>
          <w:b w:val="0"/>
          <w:sz w:val="28"/>
        </w:rPr>
        <w:t xml:space="preserve">О</w:t>
      </w:r>
      <w:r>
        <w:rPr>
          <w:b w:val="0"/>
          <w:sz w:val="28"/>
        </w:rPr>
        <w:t xml:space="preserve">б утверждении «Программы </w:t>
      </w:r>
      <w:r>
        <w:rPr>
          <w:b w:val="0"/>
          <w:sz w:val="28"/>
        </w:rPr>
        <w:t xml:space="preserve">п</w:t>
      </w:r>
      <w:r>
        <w:rPr>
          <w:b w:val="0"/>
          <w:sz w:val="28"/>
        </w:rPr>
        <w:t xml:space="preserve">рофилактики рисков причинения вреда (ущерба) </w:t>
      </w:r>
      <w:r>
        <w:rPr>
          <w:b w:val="0"/>
          <w:sz w:val="28"/>
        </w:rPr>
        <w:t xml:space="preserve">охраняемым законом ценностям при осуществлении</w:t>
      </w:r>
      <w:r>
        <w:rPr>
          <w:b w:val="0"/>
          <w:sz w:val="28"/>
        </w:rPr>
        <w:t xml:space="preserve"> </w:t>
      </w:r>
      <w:r>
        <w:rPr>
          <w:b w:val="0"/>
          <w:sz w:val="28"/>
        </w:rPr>
        <w:t xml:space="preserve">муницип</w:t>
      </w:r>
      <w:r>
        <w:rPr>
          <w:b w:val="0"/>
          <w:sz w:val="28"/>
        </w:rPr>
        <w:t xml:space="preserve">ального земельного контроля на </w:t>
      </w:r>
      <w:r>
        <w:rPr>
          <w:b w:val="0"/>
          <w:sz w:val="28"/>
        </w:rPr>
        <w:t xml:space="preserve">территории Белор</w:t>
      </w:r>
      <w:r>
        <w:rPr>
          <w:b w:val="0"/>
          <w:sz w:val="28"/>
        </w:rPr>
        <w:t xml:space="preserve">еченского городского поселения </w:t>
      </w:r>
      <w:r>
        <w:rPr>
          <w:b w:val="0"/>
          <w:sz w:val="28"/>
        </w:rPr>
        <w:t xml:space="preserve">Белореченского района </w:t>
      </w:r>
      <w:r>
        <w:rPr>
          <w:b w:val="0"/>
          <w:sz w:val="28"/>
        </w:rPr>
        <w:t xml:space="preserve">на 202</w:t>
      </w:r>
      <w:r>
        <w:rPr>
          <w:b w:val="0"/>
          <w:sz w:val="28"/>
        </w:rPr>
        <w:t xml:space="preserve">4</w:t>
      </w:r>
      <w:r>
        <w:rPr>
          <w:b w:val="0"/>
          <w:sz w:val="28"/>
        </w:rPr>
        <w:t xml:space="preserve"> год».</w:t>
      </w:r>
      <w:r>
        <w:rPr>
          <w:rFonts w:ascii="Times New Roman" w:hAnsi="Times New Roman" w:cs="Times New Roman"/>
          <w:b/>
          <w:sz w:val="28"/>
          <w:szCs w:val="28"/>
          <w:highlight w:val="none"/>
        </w:rPr>
        <w:t xml:space="preserve"> </w:t>
      </w:r>
      <w:r>
        <w:rPr>
          <w:b/>
          <w:bCs/>
          <w:sz w:val="28"/>
          <w:szCs w:val="28"/>
        </w:rPr>
      </w:r>
      <w:r/>
    </w:p>
    <w:p>
      <w:pPr>
        <w:contextualSpacing/>
        <w:ind w:firstLine="709"/>
        <w:jc w:val="both"/>
        <w:rPr>
          <w:rFonts w:ascii="Times New Roman" w:hAnsi="Times New Roman" w:cs="Times New Roman"/>
          <w:b/>
          <w:sz w:val="28"/>
          <w:szCs w:val="28"/>
          <w:highlight w:val="none"/>
        </w:rPr>
      </w:pPr>
      <w:r>
        <w:rPr>
          <w:b/>
          <w:bCs/>
          <w:sz w:val="28"/>
          <w:szCs w:val="28"/>
        </w:rPr>
        <w:t xml:space="preserve">Санжаровский М.А.: </w:t>
      </w:r>
      <w:r>
        <w:rPr>
          <w:rFonts w:eastAsia="Calibri"/>
          <w:sz w:val="28"/>
          <w:szCs w:val="28"/>
          <w:lang w:eastAsia="en-US"/>
        </w:rPr>
        <w:t xml:space="preserve">Настоящая программа </w:t>
      </w:r>
      <w:r>
        <w:rPr>
          <w:rFonts w:eastAsia="Calibri"/>
          <w:sz w:val="28"/>
          <w:szCs w:val="28"/>
          <w:lang w:eastAsia="en-US"/>
        </w:rPr>
        <w:t xml:space="preserve">профилактики рисков причинения вреда (ущерба) охраняемым законом ценностям при осуществлении</w:t>
      </w:r>
      <w:r>
        <w:rPr>
          <w:rFonts w:eastAsia="Calibri"/>
          <w:sz w:val="28"/>
          <w:szCs w:val="28"/>
          <w:lang w:eastAsia="en-US"/>
        </w:rPr>
        <w:t xml:space="preserve"> </w:t>
      </w:r>
      <w:r>
        <w:rPr>
          <w:rFonts w:eastAsia="Calibri"/>
          <w:sz w:val="28"/>
          <w:szCs w:val="28"/>
          <w:lang w:eastAsia="en-US"/>
        </w:rPr>
        <w:t xml:space="preserve">муниципального земельного контроля</w:t>
      </w:r>
      <w:r>
        <w:rPr>
          <w:rFonts w:eastAsia="Calibri"/>
          <w:sz w:val="28"/>
          <w:szCs w:val="28"/>
          <w:lang w:eastAsia="en-US"/>
        </w:rPr>
        <w:t xml:space="preserve"> на территории Белореченского городского поселения Белореченского района (далее - Программа) реализуется </w:t>
      </w:r>
      <w:r>
        <w:rPr>
          <w:sz w:val="28"/>
          <w:szCs w:val="28"/>
        </w:rPr>
        <w:t xml:space="preserve">управлением архитектуры, градостроительства и земельных отношений администрации Белореченского городского поселения Белореченского района</w:t>
      </w:r>
      <w:r>
        <w:rPr>
          <w:rFonts w:eastAsia="Calibri"/>
          <w:sz w:val="28"/>
          <w:szCs w:val="28"/>
          <w:lang w:eastAsia="en-US"/>
        </w:rPr>
        <w:t xml:space="preserve"> (далее – управление) и</w:t>
      </w:r>
      <w:r>
        <w:rPr>
          <w:rFonts w:eastAsia="Calibri"/>
          <w:sz w:val="28"/>
          <w:szCs w:val="28"/>
          <w:lang w:eastAsia="en-US"/>
        </w:rPr>
        <w:t xml:space="preserve"> устанавливает порядок проведения профилактических мероприятий, направленных на предупреждение </w:t>
      </w:r>
      <w:r>
        <w:rPr>
          <w:rFonts w:eastAsia="Calibri"/>
          <w:sz w:val="28"/>
          <w:szCs w:val="28"/>
          <w:lang w:eastAsia="en-US"/>
        </w:rPr>
        <w:t xml:space="preserve">причинения вреда (ущерба) охраняемым законом ценностям</w:t>
      </w:r>
      <w:r>
        <w:rPr>
          <w:rFonts w:eastAsia="Calibri"/>
          <w:sz w:val="28"/>
          <w:szCs w:val="28"/>
          <w:lang w:eastAsia="en-US"/>
        </w:rPr>
        <w:t xml:space="preserve">, </w:t>
      </w:r>
      <w:r>
        <w:rPr>
          <w:rFonts w:eastAsia="Calibri"/>
          <w:sz w:val="28"/>
          <w:szCs w:val="28"/>
          <w:lang w:eastAsia="en-US"/>
        </w:rPr>
        <w:t xml:space="preserve">соблюдение которых оценивается в р</w:t>
      </w:r>
      <w:r>
        <w:rPr>
          <w:rFonts w:eastAsia="Calibri"/>
          <w:sz w:val="28"/>
          <w:szCs w:val="28"/>
          <w:lang w:eastAsia="en-US"/>
        </w:rPr>
        <w:t xml:space="preserve">амках осуществления </w:t>
      </w:r>
      <w:r>
        <w:rPr>
          <w:rFonts w:eastAsia="Calibri"/>
          <w:sz w:val="28"/>
          <w:szCs w:val="28"/>
          <w:lang w:eastAsia="en-US"/>
        </w:rPr>
        <w:t xml:space="preserve">муниципального земельного контроля </w:t>
      </w:r>
      <w:r>
        <w:rPr>
          <w:rFonts w:eastAsia="Calibri"/>
          <w:sz w:val="28"/>
          <w:szCs w:val="28"/>
          <w:lang w:eastAsia="en-US"/>
        </w:rPr>
        <w:t xml:space="preserve">(далее – муниципальный контроль).</w:t>
      </w:r>
      <w:r>
        <w:rPr>
          <w:rFonts w:eastAsia="Calibri"/>
          <w:sz w:val="28"/>
          <w:szCs w:val="28"/>
          <w:lang w:eastAsia="en-US"/>
        </w:rPr>
        <w:t xml:space="preserve"> </w:t>
      </w:r>
      <w:r>
        <w:rPr>
          <w:sz w:val="28"/>
          <w:szCs w:val="28"/>
        </w:rPr>
        <w:t xml:space="preserve">В 202</w:t>
      </w:r>
      <w:r>
        <w:rPr>
          <w:sz w:val="28"/>
          <w:szCs w:val="28"/>
        </w:rPr>
        <w:t xml:space="preserve">3</w:t>
      </w:r>
      <w:r>
        <w:rPr>
          <w:sz w:val="28"/>
          <w:szCs w:val="28"/>
        </w:rPr>
        <w:t xml:space="preserve"> году в рамках муниципального земельного контроля плановые и внеплановые контрольные мероприятия не проводились.</w:t>
      </w:r>
      <w:r>
        <w:rPr>
          <w:sz w:val="28"/>
          <w:szCs w:val="28"/>
        </w:rPr>
      </w:r>
      <w:r/>
    </w:p>
    <w:p>
      <w:pPr>
        <w:pStyle w:val="672"/>
        <w:ind w:firstLine="709"/>
        <w:jc w:val="left"/>
        <w:rPr>
          <w:rFonts w:eastAsia="Calibri"/>
          <w:lang w:eastAsia="en-US"/>
        </w:rPr>
      </w:pPr>
      <w:r>
        <w:rPr>
          <w:rFonts w:eastAsia="Calibri"/>
          <w:b/>
          <w:sz w:val="28"/>
          <w:szCs w:val="28"/>
          <w:lang w:eastAsia="en-US"/>
        </w:rPr>
        <w:t xml:space="preserve">2</w:t>
      </w:r>
      <w:r>
        <w:rPr>
          <w:rFonts w:eastAsia="Calibri"/>
          <w:b/>
          <w:sz w:val="28"/>
          <w:szCs w:val="28"/>
          <w:lang w:eastAsia="en-US"/>
        </w:rPr>
        <w:t xml:space="preserve">.</w:t>
      </w:r>
      <w:r>
        <w:rPr>
          <w:b/>
        </w:rPr>
        <w:t xml:space="preserve"> </w:t>
      </w:r>
      <w:r>
        <w:rPr>
          <w:rFonts w:eastAsia="Calibri"/>
          <w:b/>
          <w:sz w:val="28"/>
          <w:szCs w:val="28"/>
          <w:lang w:eastAsia="en-US"/>
        </w:rPr>
        <w:t xml:space="preserve">Цели и задачи реализации Программы</w:t>
      </w:r>
      <w:r>
        <w:rPr>
          <w:rFonts w:eastAsia="Calibri"/>
          <w:b/>
          <w:sz w:val="28"/>
          <w:szCs w:val="28"/>
          <w:lang w:eastAsia="en-US"/>
        </w:rPr>
      </w:r>
      <w:r/>
    </w:p>
    <w:p>
      <w:pPr>
        <w:pStyle w:val="672"/>
        <w:ind w:firstLine="709"/>
        <w:jc w:val="both"/>
        <w:rPr>
          <w:rFonts w:eastAsia="Calibri"/>
          <w:lang w:eastAsia="en-US"/>
        </w:rPr>
      </w:pPr>
      <w:r>
        <w:rPr>
          <w:rFonts w:eastAsia="Calibri"/>
          <w:sz w:val="28"/>
          <w:szCs w:val="28"/>
          <w:lang w:eastAsia="en-US"/>
        </w:rPr>
        <w:t xml:space="preserve">1. </w:t>
      </w:r>
      <w:r>
        <w:rPr>
          <w:rFonts w:eastAsia="Calibri"/>
          <w:sz w:val="28"/>
          <w:szCs w:val="28"/>
          <w:lang w:eastAsia="en-US"/>
        </w:rPr>
        <w:t xml:space="preserve">Целями реализации Программы являю</w:t>
      </w:r>
      <w:r>
        <w:rPr>
          <w:rFonts w:eastAsia="Calibri"/>
          <w:sz w:val="28"/>
          <w:szCs w:val="28"/>
          <w:lang w:eastAsia="en-US"/>
        </w:rPr>
        <w:t xml:space="preserve">тся:</w:t>
      </w:r>
      <w:r>
        <w:rPr>
          <w:rFonts w:eastAsia="Calibri"/>
          <w:sz w:val="28"/>
          <w:szCs w:val="28"/>
          <w:lang w:eastAsia="en-US"/>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предупреждение </w:t>
      </w:r>
      <w:r>
        <w:rPr>
          <w:rFonts w:eastAsia="Calibri"/>
          <w:sz w:val="28"/>
          <w:szCs w:val="28"/>
        </w:rPr>
        <w:t xml:space="preserve">нарушени</w:t>
      </w:r>
      <w:r>
        <w:rPr>
          <w:rFonts w:eastAsia="Calibri"/>
          <w:sz w:val="28"/>
          <w:szCs w:val="28"/>
        </w:rPr>
        <w:t xml:space="preserve">я,</w:t>
      </w:r>
      <w:r>
        <w:rPr>
          <w:rFonts w:eastAsia="Calibri"/>
          <w:sz w:val="28"/>
          <w:szCs w:val="28"/>
        </w:rPr>
        <w:t xml:space="preserve"> </w:t>
      </w:r>
      <w:r>
        <w:rPr>
          <w:rFonts w:eastAsia="Calibri"/>
          <w:sz w:val="28"/>
          <w:szCs w:val="28"/>
        </w:rPr>
        <w:t xml:space="preserve">контролируемыми лицами</w:t>
      </w:r>
      <w:r>
        <w:rPr>
          <w:rFonts w:eastAsia="Calibri"/>
          <w:sz w:val="28"/>
          <w:szCs w:val="28"/>
        </w:rPr>
        <w:t xml:space="preserve"> обязательных требований, включая устранение причин, факторов и условий, способствующих возможному нарушению обязательных требований;</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предотвращение угрозы причинения, либо причинения вреда </w:t>
      </w:r>
      <w:r>
        <w:rPr>
          <w:sz w:val="28"/>
          <w:szCs w:val="28"/>
        </w:rPr>
        <w:t xml:space="preserve">охраняемым законом ценностям</w:t>
      </w:r>
      <w:r>
        <w:rPr>
          <w:rFonts w:eastAsia="Calibri"/>
          <w:sz w:val="28"/>
          <w:szCs w:val="28"/>
        </w:rPr>
        <w:t xml:space="preserve"> вследствие нарушений обязательных требований;</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формирование моделей социально ответственного, добросовестного, правового поведения </w:t>
      </w:r>
      <w:r>
        <w:rPr>
          <w:rFonts w:eastAsia="Calibri"/>
          <w:sz w:val="28"/>
          <w:szCs w:val="28"/>
        </w:rPr>
        <w:t xml:space="preserve">контролируемых лиц</w:t>
      </w:r>
      <w:r>
        <w:rPr>
          <w:rFonts w:eastAsia="Calibri"/>
          <w:sz w:val="28"/>
          <w:szCs w:val="28"/>
        </w:rPr>
        <w:t xml:space="preserve">;</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повышение прозрачности системы контрольно-надзорной деятельности.</w:t>
      </w:r>
      <w:r>
        <w:rPr>
          <w:rFonts w:eastAsia="Calibri"/>
          <w:sz w:val="28"/>
          <w:szCs w:val="28"/>
        </w:rPr>
      </w:r>
      <w:r/>
    </w:p>
    <w:p>
      <w:pPr>
        <w:pStyle w:val="672"/>
        <w:ind w:firstLine="709"/>
        <w:jc w:val="both"/>
        <w:rPr>
          <w:rFonts w:eastAsia="Calibri"/>
          <w:lang w:eastAsia="en-US"/>
        </w:rPr>
      </w:pPr>
      <w:r>
        <w:rPr>
          <w:rFonts w:eastAsia="Calibri"/>
          <w:sz w:val="28"/>
          <w:szCs w:val="28"/>
          <w:lang w:eastAsia="en-US"/>
        </w:rPr>
        <w:t xml:space="preserve">2. </w:t>
      </w:r>
      <w:r>
        <w:rPr>
          <w:rFonts w:eastAsia="Calibri"/>
          <w:sz w:val="28"/>
          <w:szCs w:val="28"/>
          <w:lang w:eastAsia="en-US"/>
        </w:rPr>
        <w:t xml:space="preserve">Задачами </w:t>
      </w:r>
      <w:r>
        <w:rPr>
          <w:rFonts w:eastAsia="Calibri"/>
          <w:sz w:val="28"/>
          <w:szCs w:val="28"/>
          <w:lang w:eastAsia="en-US"/>
        </w:rPr>
        <w:t xml:space="preserve">реализации </w:t>
      </w:r>
      <w:r>
        <w:rPr>
          <w:rFonts w:eastAsia="Calibri"/>
          <w:sz w:val="28"/>
          <w:szCs w:val="28"/>
          <w:lang w:eastAsia="en-US"/>
        </w:rPr>
        <w:t xml:space="preserve">Программы являются:</w:t>
      </w:r>
      <w:r>
        <w:rPr>
          <w:rFonts w:eastAsia="Calibri"/>
          <w:sz w:val="28"/>
          <w:szCs w:val="28"/>
          <w:lang w:eastAsia="en-US"/>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r>
        <w:rPr>
          <w:rFonts w:eastAsia="Calibri"/>
          <w:sz w:val="28"/>
          <w:szCs w:val="28"/>
        </w:rPr>
      </w:r>
      <w:r/>
    </w:p>
    <w:p>
      <w:pPr>
        <w:pStyle w:val="672"/>
        <w:ind w:firstLine="709"/>
        <w:jc w:val="both"/>
        <w:rPr>
          <w:rFonts w:eastAsia="Calibri"/>
        </w:rPr>
      </w:pPr>
      <w:r>
        <w:rPr>
          <w:rFonts w:eastAsia="Calibri"/>
          <w:sz w:val="28"/>
          <w:szCs w:val="28"/>
        </w:rPr>
        <w:t xml:space="preserve">-</w:t>
      </w:r>
      <w:r>
        <w:rPr>
          <w:rFonts w:eastAsia="Calibri"/>
          <w:sz w:val="28"/>
          <w:szCs w:val="28"/>
        </w:rPr>
        <w:t xml:space="preserve"> </w:t>
      </w:r>
      <w:r>
        <w:rPr>
          <w:rFonts w:eastAsia="Calibri"/>
          <w:sz w:val="28"/>
          <w:szCs w:val="28"/>
        </w:rPr>
        <w:t xml:space="preserve">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r>
        <w:rPr>
          <w:rFonts w:eastAsia="Calibri"/>
          <w:sz w:val="28"/>
          <w:szCs w:val="28"/>
        </w:rPr>
      </w:r>
      <w:r/>
    </w:p>
    <w:p>
      <w:pPr>
        <w:pStyle w:val="672"/>
        <w:ind w:firstLine="709"/>
        <w:jc w:val="both"/>
        <w:rPr>
          <w:rFonts w:eastAsia="Calibri"/>
        </w:rPr>
      </w:pPr>
      <w:r>
        <w:rPr>
          <w:rFonts w:eastAsia="Calibri"/>
          <w:sz w:val="28"/>
          <w:szCs w:val="28"/>
        </w:rPr>
        <w:t xml:space="preserve">-</w:t>
      </w:r>
      <w:r>
        <w:rPr>
          <w:rFonts w:eastAsia="Calibri"/>
          <w:sz w:val="28"/>
          <w:szCs w:val="28"/>
        </w:rPr>
        <w:t xml:space="preserve"> </w:t>
      </w:r>
      <w:r>
        <w:rPr>
          <w:rFonts w:eastAsia="Calibri"/>
          <w:sz w:val="28"/>
          <w:szCs w:val="28"/>
        </w:rPr>
        <w:t xml:space="preserve">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r>
        <w:rPr>
          <w:rFonts w:eastAsia="Calibri"/>
          <w:sz w:val="28"/>
          <w:szCs w:val="28"/>
        </w:rPr>
      </w:r>
      <w:r/>
    </w:p>
    <w:p>
      <w:pPr>
        <w:pStyle w:val="672"/>
        <w:ind w:firstLine="709"/>
        <w:jc w:val="both"/>
        <w:rPr>
          <w:rFonts w:eastAsia="Calibri"/>
        </w:rPr>
      </w:pPr>
      <w:r>
        <w:rPr>
          <w:rFonts w:eastAsia="Calibri"/>
          <w:sz w:val="28"/>
          <w:szCs w:val="28"/>
        </w:rPr>
        <w:t xml:space="preserve">-</w:t>
      </w:r>
      <w:r>
        <w:rPr>
          <w:rFonts w:eastAsia="Calibri"/>
          <w:sz w:val="28"/>
          <w:szCs w:val="28"/>
        </w:rPr>
        <w:t xml:space="preserve"> </w:t>
      </w:r>
      <w:r>
        <w:rPr>
          <w:rFonts w:eastAsia="Calibri"/>
          <w:sz w:val="28"/>
          <w:szCs w:val="28"/>
        </w:rPr>
        <w:t xml:space="preserve">определение перечня видов и сбор статистических данных, необходимых для организации профилактической работы;</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повышение квалификации кадрового состава контрольно-надзорного органа;</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снижение уровня административной нагрузки на организации и граждан, осуществляющих предпринимательскую деятельность;</w:t>
      </w:r>
      <w:r>
        <w:rPr>
          <w:rFonts w:eastAsia="Calibri"/>
          <w:sz w:val="28"/>
          <w:szCs w:val="28"/>
        </w:rPr>
      </w:r>
      <w:r/>
    </w:p>
    <w:p>
      <w:pPr>
        <w:pStyle w:val="672"/>
        <w:ind w:firstLine="709"/>
        <w:jc w:val="both"/>
        <w:rPr>
          <w:rFonts w:eastAsia="Calibri"/>
        </w:rPr>
      </w:pPr>
      <w:r>
        <w:rPr>
          <w:rFonts w:eastAsia="Calibri"/>
          <w:sz w:val="28"/>
          <w:szCs w:val="28"/>
        </w:rPr>
        <w:t xml:space="preserve">- </w:t>
      </w:r>
      <w:r>
        <w:rPr>
          <w:rFonts w:eastAsia="Calibri"/>
          <w:sz w:val="28"/>
          <w:szCs w:val="28"/>
        </w:rPr>
        <w:t xml:space="preserve">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r>
        <w:rPr>
          <w:rFonts w:eastAsia="Calibri"/>
          <w:sz w:val="28"/>
          <w:szCs w:val="28"/>
        </w:rPr>
        <w:t xml:space="preserve">.</w:t>
      </w:r>
      <w:r>
        <w:rPr>
          <w:rFonts w:eastAsia="Calibri"/>
          <w:sz w:val="28"/>
          <w:szCs w:val="28"/>
        </w:rPr>
      </w:r>
      <w:r/>
    </w:p>
    <w:p>
      <w:pPr>
        <w:pStyle w:val="672"/>
        <w:ind w:firstLine="708"/>
        <w:jc w:val="left"/>
      </w:pPr>
      <w:r>
        <w:rPr>
          <w:b/>
          <w:bCs/>
          <w:sz w:val="28"/>
          <w:szCs w:val="28"/>
        </w:rPr>
        <w:t xml:space="preserve">3</w:t>
      </w:r>
      <w:r>
        <w:rPr>
          <w:b/>
          <w:bCs/>
          <w:sz w:val="28"/>
          <w:szCs w:val="28"/>
        </w:rPr>
        <w:t xml:space="preserve">. </w:t>
      </w:r>
      <w:r>
        <w:rPr>
          <w:b/>
          <w:bCs/>
          <w:sz w:val="28"/>
          <w:szCs w:val="28"/>
        </w:rPr>
        <w:t xml:space="preserve">Перечень профилактических мероприятий, сроки</w:t>
      </w:r>
      <w:r>
        <w:rPr>
          <w:b/>
          <w:bCs/>
          <w:sz w:val="28"/>
          <w:szCs w:val="28"/>
        </w:rPr>
        <w:t xml:space="preserve"> </w:t>
      </w:r>
      <w:r>
        <w:rPr>
          <w:b/>
          <w:bCs/>
          <w:sz w:val="28"/>
          <w:szCs w:val="28"/>
        </w:rPr>
        <w:t xml:space="preserve">(периодичность) их проведения</w:t>
      </w:r>
      <w:r>
        <w:rPr>
          <w:b/>
          <w:bCs/>
          <w:sz w:val="28"/>
          <w:szCs w:val="28"/>
        </w:rPr>
        <w:t xml:space="preserve">. </w:t>
      </w:r>
      <w:r>
        <w:rPr>
          <w:b/>
          <w:bCs/>
          <w:sz w:val="28"/>
          <w:szCs w:val="28"/>
        </w:rPr>
      </w:r>
      <w:r/>
    </w:p>
    <w:p>
      <w:pPr>
        <w:pStyle w:val="672"/>
        <w:ind w:firstLine="709"/>
        <w:jc w:val="both"/>
      </w:pPr>
      <w:r>
        <w:rPr>
          <w:sz w:val="28"/>
          <w:szCs w:val="28"/>
        </w:rPr>
        <w:t xml:space="preserve">1. </w:t>
      </w:r>
      <w:r>
        <w:rPr>
          <w:sz w:val="28"/>
          <w:szCs w:val="28"/>
        </w:rPr>
        <w:t xml:space="preserve">В соответствии с </w:t>
      </w:r>
      <w:r>
        <w:rPr>
          <w:sz w:val="28"/>
          <w:szCs w:val="28"/>
        </w:rPr>
        <w:t xml:space="preserve">Положением </w:t>
      </w:r>
      <w:r>
        <w:rPr>
          <w:sz w:val="28"/>
          <w:szCs w:val="28"/>
        </w:rPr>
        <w:t xml:space="preserve">по осуществлению муниципального земельного контроля</w:t>
      </w:r>
      <w:r>
        <w:rPr>
          <w:sz w:val="28"/>
          <w:szCs w:val="28"/>
        </w:rPr>
        <w:t xml:space="preserve"> </w:t>
      </w:r>
      <w:r>
        <w:rPr>
          <w:sz w:val="28"/>
          <w:szCs w:val="28"/>
        </w:rPr>
        <w:t xml:space="preserve">на территории </w:t>
      </w:r>
      <w:r>
        <w:rPr>
          <w:sz w:val="28"/>
        </w:rPr>
        <w:t xml:space="preserve">Белореченского городского поселения Белореченского района</w:t>
      </w:r>
      <w:r>
        <w:rPr>
          <w:sz w:val="28"/>
          <w:szCs w:val="28"/>
        </w:rPr>
        <w:t xml:space="preserve">,</w:t>
      </w:r>
      <w:r>
        <w:rPr>
          <w:sz w:val="28"/>
          <w:szCs w:val="28"/>
        </w:rPr>
        <w:t xml:space="preserve"> проводятся следующие профилактические мероприятия: </w:t>
      </w:r>
      <w:r>
        <w:rPr>
          <w:sz w:val="28"/>
          <w:szCs w:val="28"/>
        </w:rPr>
      </w:r>
      <w:r/>
    </w:p>
    <w:p>
      <w:pPr>
        <w:pStyle w:val="672"/>
        <w:ind w:firstLine="709"/>
        <w:jc w:val="both"/>
      </w:pPr>
      <w:r>
        <w:rPr>
          <w:sz w:val="28"/>
          <w:szCs w:val="28"/>
        </w:rPr>
        <w:t xml:space="preserve">а) </w:t>
      </w:r>
      <w:r>
        <w:rPr>
          <w:sz w:val="28"/>
          <w:szCs w:val="28"/>
        </w:rPr>
        <w:t xml:space="preserve">информирование;</w:t>
      </w:r>
      <w:r>
        <w:rPr>
          <w:sz w:val="28"/>
          <w:szCs w:val="28"/>
        </w:rPr>
        <w:t xml:space="preserve"> </w:t>
      </w:r>
      <w:r>
        <w:rPr>
          <w:sz w:val="28"/>
          <w:szCs w:val="28"/>
        </w:rPr>
        <w:t xml:space="preserve">б</w:t>
      </w:r>
      <w:r>
        <w:rPr>
          <w:sz w:val="28"/>
          <w:szCs w:val="28"/>
        </w:rPr>
        <w:t xml:space="preserve">) </w:t>
      </w:r>
      <w:r>
        <w:rPr>
          <w:sz w:val="28"/>
          <w:szCs w:val="28"/>
        </w:rPr>
        <w:t xml:space="preserve">консультирование;</w:t>
      </w:r>
      <w:r>
        <w:rPr>
          <w:sz w:val="28"/>
          <w:szCs w:val="28"/>
        </w:rPr>
        <w:t xml:space="preserve"> </w:t>
      </w:r>
      <w:r>
        <w:rPr>
          <w:sz w:val="28"/>
          <w:szCs w:val="28"/>
        </w:rPr>
        <w:t xml:space="preserve">в</w:t>
      </w:r>
      <w:r>
        <w:rPr>
          <w:sz w:val="28"/>
          <w:szCs w:val="28"/>
        </w:rPr>
        <w:t xml:space="preserve">) </w:t>
      </w:r>
      <w:r>
        <w:rPr>
          <w:sz w:val="28"/>
          <w:szCs w:val="28"/>
        </w:rPr>
        <w:t xml:space="preserve">объявление предостережения.</w:t>
      </w:r>
      <w:r>
        <w:rPr>
          <w:sz w:val="28"/>
          <w:szCs w:val="28"/>
        </w:rPr>
      </w:r>
      <w:r/>
    </w:p>
    <w:p>
      <w:pPr>
        <w:pStyle w:val="672"/>
        <w:ind w:firstLine="709"/>
        <w:jc w:val="both"/>
      </w:pPr>
      <w:r>
        <w:rPr>
          <w:sz w:val="28"/>
          <w:szCs w:val="28"/>
        </w:rPr>
        <w:t xml:space="preserve">2. </w:t>
      </w:r>
      <w:r>
        <w:rPr>
          <w:sz w:val="28"/>
          <w:szCs w:val="28"/>
        </w:rPr>
        <w:t xml:space="preserve">Перечень профилактических мероприятий</w:t>
      </w:r>
      <w:r>
        <w:rPr>
          <w:sz w:val="28"/>
          <w:szCs w:val="28"/>
        </w:rPr>
        <w:t xml:space="preserve"> и</w:t>
      </w:r>
      <w:r>
        <w:rPr>
          <w:sz w:val="28"/>
          <w:szCs w:val="28"/>
        </w:rPr>
        <w:t xml:space="preserve"> срок</w:t>
      </w:r>
      <w:r>
        <w:rPr>
          <w:sz w:val="28"/>
          <w:szCs w:val="28"/>
        </w:rPr>
        <w:t xml:space="preserve">и</w:t>
      </w:r>
      <w:r>
        <w:rPr>
          <w:sz w:val="28"/>
          <w:szCs w:val="28"/>
        </w:rPr>
        <w:t xml:space="preserve"> (периодичност</w:t>
      </w:r>
      <w:r>
        <w:rPr>
          <w:sz w:val="28"/>
          <w:szCs w:val="28"/>
        </w:rPr>
        <w:t xml:space="preserve">ь</w:t>
      </w:r>
      <w:r>
        <w:rPr>
          <w:sz w:val="28"/>
          <w:szCs w:val="28"/>
        </w:rPr>
        <w:t xml:space="preserve">) </w:t>
      </w:r>
      <w:r>
        <w:rPr>
          <w:sz w:val="28"/>
          <w:szCs w:val="28"/>
        </w:rPr>
        <w:t xml:space="preserve">их проведения</w:t>
      </w:r>
      <w:r>
        <w:rPr>
          <w:sz w:val="28"/>
          <w:szCs w:val="28"/>
        </w:rPr>
        <w:t xml:space="preserve">.</w:t>
      </w:r>
      <w:r>
        <w:rPr>
          <w:sz w:val="28"/>
          <w:szCs w:val="28"/>
        </w:rPr>
      </w: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34"/>
        <w:gridCol w:w="2268"/>
        <w:gridCol w:w="3118"/>
        <w:gridCol w:w="1843"/>
        <w:gridCol w:w="1984"/>
      </w:tblGrid>
      <w:tr>
        <w:trPr/>
        <w:tc>
          <w:tcPr>
            <w:tcW w:w="534" w:type="dxa"/>
            <w:vAlign w:val="top"/>
            <w:textDirection w:val="lrTb"/>
            <w:noWrap w:val="false"/>
          </w:tcPr>
          <w:p>
            <w:pPr>
              <w:pStyle w:val="672"/>
              <w:jc w:val="both"/>
              <w:rPr>
                <w:rFonts w:eastAsia="Calibri"/>
              </w:rPr>
            </w:pPr>
            <w:r>
              <w:rPr>
                <w:rFonts w:eastAsia="Calibri"/>
              </w:rPr>
              <w:t xml:space="preserve">№ п/п</w:t>
            </w:r>
            <w:r>
              <w:rPr>
                <w:rFonts w:eastAsia="Calibri"/>
              </w:rPr>
            </w:r>
            <w:r/>
          </w:p>
        </w:tc>
        <w:tc>
          <w:tcPr>
            <w:tcW w:w="2268" w:type="dxa"/>
            <w:vAlign w:val="top"/>
            <w:textDirection w:val="lrTb"/>
            <w:noWrap w:val="false"/>
          </w:tcPr>
          <w:p>
            <w:pPr>
              <w:pStyle w:val="672"/>
              <w:rPr>
                <w:rFonts w:eastAsia="Calibri"/>
              </w:rPr>
            </w:pPr>
            <w:r>
              <w:rPr>
                <w:rFonts w:eastAsia="Calibri"/>
              </w:rPr>
              <w:t xml:space="preserve">Профилактическое мероприятие</w:t>
            </w:r>
            <w:r>
              <w:rPr>
                <w:rFonts w:eastAsia="Calibri"/>
              </w:rPr>
            </w:r>
            <w:r/>
          </w:p>
        </w:tc>
        <w:tc>
          <w:tcPr>
            <w:tcW w:w="3118" w:type="dxa"/>
            <w:vAlign w:val="top"/>
            <w:textDirection w:val="lrTb"/>
            <w:noWrap w:val="false"/>
          </w:tcPr>
          <w:p>
            <w:pPr>
              <w:pStyle w:val="672"/>
              <w:jc w:val="both"/>
              <w:rPr>
                <w:rFonts w:eastAsia="Calibri"/>
              </w:rPr>
            </w:pPr>
            <w:r>
              <w:rPr>
                <w:rFonts w:eastAsia="Calibri"/>
              </w:rPr>
              <w:t xml:space="preserve">Форма мероприятия</w:t>
            </w:r>
            <w:r>
              <w:rPr>
                <w:rFonts w:eastAsia="Calibri"/>
              </w:rPr>
            </w:r>
            <w:r/>
          </w:p>
        </w:tc>
        <w:tc>
          <w:tcPr>
            <w:tcW w:w="1843" w:type="dxa"/>
            <w:vAlign w:val="top"/>
            <w:textDirection w:val="lrTb"/>
            <w:noWrap w:val="false"/>
          </w:tcPr>
          <w:p>
            <w:pPr>
              <w:pStyle w:val="672"/>
              <w:ind w:left="-6" w:right="-110"/>
              <w:rPr>
                <w:rFonts w:eastAsia="Calibri"/>
              </w:rPr>
            </w:pPr>
            <w:r>
              <w:rPr>
                <w:rFonts w:eastAsia="Calibri"/>
              </w:rPr>
              <w:t xml:space="preserve">Срок</w:t>
            </w:r>
            <w:r>
              <w:rPr>
                <w:rFonts w:eastAsia="Calibri"/>
              </w:rPr>
              <w:t xml:space="preserve"> </w:t>
            </w:r>
            <w:r>
              <w:rPr>
                <w:rFonts w:eastAsia="Calibri"/>
              </w:rPr>
              <w:t xml:space="preserve">(периодичность) проведения</w:t>
            </w:r>
            <w:r>
              <w:rPr>
                <w:rFonts w:eastAsia="Calibri"/>
              </w:rPr>
            </w:r>
            <w:r/>
          </w:p>
        </w:tc>
        <w:tc>
          <w:tcPr>
            <w:tcW w:w="1984" w:type="dxa"/>
            <w:vAlign w:val="top"/>
            <w:textDirection w:val="lrTb"/>
            <w:noWrap w:val="false"/>
          </w:tcPr>
          <w:p>
            <w:pPr>
              <w:pStyle w:val="672"/>
              <w:rPr>
                <w:rFonts w:eastAsia="Calibri"/>
              </w:rPr>
            </w:pPr>
            <w:r>
              <w:rPr>
                <w:rFonts w:eastAsia="Calibri"/>
              </w:rPr>
              <w:t xml:space="preserve">Ответственное лицо</w:t>
            </w:r>
            <w:r>
              <w:rPr>
                <w:rFonts w:eastAsia="Calibri"/>
              </w:rPr>
            </w:r>
            <w:r/>
          </w:p>
        </w:tc>
      </w:tr>
      <w:tr>
        <w:trPr>
          <w:cantSplit/>
        </w:trPr>
        <w:tc>
          <w:tcPr>
            <w:tcW w:w="534" w:type="dxa"/>
            <w:vAlign w:val="top"/>
            <w:vMerge w:val="restart"/>
            <w:textDirection w:val="lrTb"/>
            <w:noWrap w:val="false"/>
          </w:tcPr>
          <w:p>
            <w:pPr>
              <w:pStyle w:val="672"/>
              <w:jc w:val="center"/>
              <w:rPr>
                <w:rFonts w:eastAsia="Calibri"/>
              </w:rPr>
            </w:pPr>
            <w:r>
              <w:rPr>
                <w:rFonts w:eastAsia="Calibri"/>
              </w:rPr>
              <w:t xml:space="preserve">1.</w:t>
            </w:r>
            <w:r>
              <w:rPr>
                <w:rFonts w:eastAsia="Calibri"/>
              </w:rPr>
            </w:r>
            <w:r/>
          </w:p>
        </w:tc>
        <w:tc>
          <w:tcPr>
            <w:tcW w:w="2268" w:type="dxa"/>
            <w:vAlign w:val="top"/>
            <w:vMerge w:val="restart"/>
            <w:textDirection w:val="lrTb"/>
            <w:noWrap w:val="false"/>
          </w:tcPr>
          <w:p>
            <w:pPr>
              <w:pStyle w:val="672"/>
              <w:rPr>
                <w:rFonts w:eastAsia="Calibri"/>
              </w:rPr>
            </w:pPr>
            <w:r>
              <w:rPr>
                <w:rFonts w:eastAsia="Calibri"/>
              </w:rPr>
              <w:t xml:space="preserve">Информирование</w:t>
            </w:r>
            <w:r>
              <w:rPr>
                <w:rFonts w:eastAsia="Calibri"/>
              </w:rPr>
            </w:r>
            <w:r/>
          </w:p>
        </w:tc>
        <w:tc>
          <w:tcPr>
            <w:tcW w:w="3118" w:type="dxa"/>
            <w:vAlign w:val="top"/>
            <w:textDirection w:val="lrTb"/>
            <w:noWrap w:val="false"/>
          </w:tcPr>
          <w:p>
            <w:pPr>
              <w:pStyle w:val="672"/>
              <w:rPr>
                <w:rFonts w:eastAsia="Calibri"/>
              </w:rPr>
            </w:pPr>
            <w:r>
              <w:rPr>
                <w:rFonts w:eastAsia="Calibri"/>
              </w:rPr>
              <w:t xml:space="preserve">Размещение и</w:t>
            </w:r>
            <w:r>
              <w:rPr>
                <w:rFonts w:eastAsia="Calibri"/>
              </w:rPr>
              <w:t xml:space="preserve"> поддержание в актуальном состоянии на сайте руководств по соблюдению обязательных требований в сфере земельного и градостроительного законодательства при направлении их в адрес местной администрации уполномоченным федеральным органом исполнительной власти</w:t>
            </w:r>
            <w:r>
              <w:rPr>
                <w:rFonts w:eastAsia="Calibri"/>
              </w:rPr>
            </w:r>
            <w:r/>
          </w:p>
        </w:tc>
        <w:tc>
          <w:tcPr>
            <w:tcW w:w="1843" w:type="dxa"/>
            <w:vAlign w:val="top"/>
            <w:vMerge w:val="restart"/>
            <w:textDirection w:val="lrTb"/>
            <w:noWrap w:val="false"/>
          </w:tcPr>
          <w:p>
            <w:pPr>
              <w:pStyle w:val="672"/>
              <w:rPr>
                <w:rFonts w:eastAsia="Calibri"/>
              </w:rPr>
            </w:pPr>
            <w:r>
              <w:rPr>
                <w:rFonts w:eastAsia="Calibri"/>
              </w:rPr>
              <w:t xml:space="preserve">Постоянно в течении года</w:t>
            </w:r>
            <w:r>
              <w:rPr>
                <w:rFonts w:eastAsia="Calibri"/>
              </w:rPr>
            </w:r>
            <w:r/>
          </w:p>
        </w:tc>
        <w:tc>
          <w:tcPr>
            <w:tcW w:w="1984" w:type="dxa"/>
            <w:vAlign w:val="top"/>
            <w:vMerge w:val="restart"/>
            <w:textDirection w:val="lrTb"/>
            <w:noWrap w:val="false"/>
          </w:tcPr>
          <w:p>
            <w:pPr>
              <w:pStyle w:val="672"/>
              <w:rPr>
                <w:rFonts w:eastAsia="Calibri"/>
              </w:rPr>
            </w:pPr>
            <w:r>
              <w:rPr>
                <w:rFonts w:eastAsia="Calibri"/>
              </w:rPr>
              <w:t xml:space="preserve">Начальник управления, </w:t>
            </w:r>
            <w:r>
              <w:t xml:space="preserve">главный специалист </w:t>
            </w:r>
            <w:r>
              <w:t xml:space="preserve">отдела архитектуры </w:t>
            </w:r>
            <w:r>
              <w:t xml:space="preserve">и градостроительства</w:t>
            </w:r>
            <w:r>
              <w:rPr>
                <w:rFonts w:eastAsia="Calibri"/>
              </w:rPr>
            </w:r>
            <w:r/>
          </w:p>
        </w:tc>
      </w:tr>
      <w:tr>
        <w:trPr>
          <w:cantSplit/>
        </w:trPr>
        <w:tc>
          <w:tcPr>
            <w:tcW w:w="534" w:type="dxa"/>
            <w:vAlign w:val="top"/>
            <w:vMerge w:val="continue"/>
            <w:textDirection w:val="lrTb"/>
            <w:noWrap w:val="false"/>
          </w:tcPr>
          <w:p>
            <w:pPr>
              <w:pStyle w:val="672"/>
              <w:jc w:val="center"/>
              <w:rPr>
                <w:rFonts w:eastAsia="Calibri"/>
              </w:rPr>
            </w:pPr>
            <w:r>
              <w:rPr>
                <w:rFonts w:eastAsia="Calibri"/>
              </w:rPr>
            </w:r>
            <w:r>
              <w:rPr>
                <w:rFonts w:eastAsia="Calibri"/>
              </w:rPr>
            </w:r>
            <w:r/>
          </w:p>
        </w:tc>
        <w:tc>
          <w:tcPr>
            <w:tcW w:w="2268" w:type="dxa"/>
            <w:vAlign w:val="top"/>
            <w:vMerge w:val="continue"/>
            <w:textDirection w:val="lrTb"/>
            <w:noWrap w:val="false"/>
          </w:tcPr>
          <w:p>
            <w:pPr>
              <w:pStyle w:val="672"/>
              <w:jc w:val="center"/>
              <w:rPr>
                <w:rFonts w:eastAsia="Calibri"/>
              </w:rPr>
            </w:pPr>
            <w:r>
              <w:rPr>
                <w:rFonts w:eastAsia="Calibri"/>
              </w:rPr>
            </w:r>
            <w:r>
              <w:rPr>
                <w:rFonts w:eastAsia="Calibri"/>
              </w:rPr>
            </w:r>
            <w:r/>
          </w:p>
        </w:tc>
        <w:tc>
          <w:tcPr>
            <w:tcW w:w="3118" w:type="dxa"/>
            <w:vAlign w:val="top"/>
            <w:textDirection w:val="lrTb"/>
            <w:noWrap w:val="false"/>
          </w:tcPr>
          <w:p>
            <w:pPr>
              <w:pStyle w:val="672"/>
              <w:rPr>
                <w:rFonts w:eastAsia="Calibri"/>
              </w:rPr>
            </w:pPr>
            <w:r>
              <w:rPr>
                <w:rStyle w:val="890"/>
                <w:rFonts w:eastAsia="Calibri"/>
                <w:i w:val="0"/>
              </w:rPr>
              <w:t xml:space="preserve">Направление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w:t>
            </w:r>
            <w:r>
              <w:rPr>
                <w:rStyle w:val="890"/>
              </w:rPr>
            </w:r>
            <w:r/>
          </w:p>
          <w:p>
            <w:pPr>
              <w:pStyle w:val="672"/>
              <w:rPr>
                <w:rFonts w:eastAsia="Calibri"/>
              </w:rPr>
            </w:pPr>
            <w:r>
              <w:rPr>
                <w:rStyle w:val="890"/>
                <w:rFonts w:eastAsia="Calibri"/>
                <w:i w:val="0"/>
              </w:rPr>
              <w:t xml:space="preserve">нарушений</w:t>
            </w:r>
            <w:r>
              <w:rPr>
                <w:rFonts w:eastAsia="Calibri"/>
              </w:rPr>
            </w:r>
            <w:r/>
          </w:p>
        </w:tc>
        <w:tc>
          <w:tcPr>
            <w:tcW w:w="1843" w:type="dxa"/>
            <w:vAlign w:val="top"/>
            <w:vMerge w:val="continue"/>
            <w:textDirection w:val="lrTb"/>
            <w:noWrap w:val="false"/>
          </w:tcPr>
          <w:p>
            <w:pPr>
              <w:pStyle w:val="672"/>
              <w:rPr>
                <w:rFonts w:eastAsia="Calibri"/>
              </w:rPr>
            </w:pPr>
            <w:r>
              <w:rPr>
                <w:rFonts w:eastAsia="Calibri"/>
              </w:rPr>
            </w:r>
            <w:r>
              <w:rPr>
                <w:rFonts w:eastAsia="Calibri"/>
              </w:rPr>
            </w:r>
            <w:r/>
          </w:p>
        </w:tc>
        <w:tc>
          <w:tcPr>
            <w:tcW w:w="1984" w:type="dxa"/>
            <w:vAlign w:val="top"/>
            <w:vMerge w:val="continue"/>
            <w:textDirection w:val="lrTb"/>
            <w:noWrap w:val="false"/>
          </w:tcPr>
          <w:p>
            <w:pPr>
              <w:pStyle w:val="672"/>
              <w:rPr>
                <w:rFonts w:eastAsia="Calibri"/>
              </w:rPr>
            </w:pPr>
            <w:r>
              <w:rPr>
                <w:rFonts w:eastAsia="Calibri"/>
              </w:rPr>
            </w:r>
            <w:r>
              <w:rPr>
                <w:rFonts w:eastAsia="Calibri"/>
              </w:rPr>
            </w:r>
            <w:r/>
          </w:p>
        </w:tc>
      </w:tr>
      <w:tr>
        <w:trPr/>
        <w:tc>
          <w:tcPr>
            <w:tcW w:w="534" w:type="dxa"/>
            <w:vAlign w:val="top"/>
            <w:textDirection w:val="lrTb"/>
            <w:noWrap w:val="false"/>
          </w:tcPr>
          <w:p>
            <w:pPr>
              <w:pStyle w:val="672"/>
              <w:jc w:val="center"/>
              <w:rPr>
                <w:rFonts w:eastAsia="Calibri"/>
              </w:rPr>
            </w:pPr>
            <w:r>
              <w:rPr>
                <w:rFonts w:eastAsia="Calibri"/>
              </w:rPr>
              <w:t xml:space="preserve">2.</w:t>
            </w:r>
            <w:r>
              <w:rPr>
                <w:rFonts w:eastAsia="Calibri"/>
              </w:rPr>
            </w:r>
            <w:r/>
          </w:p>
        </w:tc>
        <w:tc>
          <w:tcPr>
            <w:tcW w:w="2268" w:type="dxa"/>
            <w:vAlign w:val="top"/>
            <w:textDirection w:val="lrTb"/>
            <w:noWrap w:val="false"/>
          </w:tcPr>
          <w:p>
            <w:pPr>
              <w:pStyle w:val="672"/>
              <w:rPr>
                <w:rFonts w:eastAsia="Calibri"/>
              </w:rPr>
            </w:pPr>
            <w:r>
              <w:rPr>
                <w:rFonts w:eastAsia="Calibri"/>
              </w:rPr>
              <w:t xml:space="preserve">Консультирование</w:t>
            </w:r>
            <w:r>
              <w:rPr>
                <w:rFonts w:eastAsia="Calibri"/>
              </w:rPr>
            </w:r>
            <w:r/>
          </w:p>
        </w:tc>
        <w:tc>
          <w:tcPr>
            <w:tcW w:w="3118" w:type="dxa"/>
            <w:vAlign w:val="top"/>
            <w:textDirection w:val="lrTb"/>
            <w:noWrap w:val="false"/>
          </w:tcPr>
          <w:p>
            <w:pPr>
              <w:pStyle w:val="672"/>
              <w:rPr>
                <w:rFonts w:eastAsia="Calibri"/>
              </w:rPr>
            </w:pPr>
            <w:r>
              <w:rPr>
                <w:rFonts w:eastAsia="Calibri"/>
              </w:rPr>
              <w:t xml:space="preserve">Устные и письменные разъяснения по телефону, посредством видео-конференц-связи, на личном приеме либо в ходе проведения профилактических и контрольных (надзорных)</w:t>
            </w:r>
            <w:r>
              <w:rPr>
                <w:rFonts w:eastAsia="Calibri"/>
              </w:rPr>
              <w:t xml:space="preserve"> </w:t>
            </w:r>
            <w:r>
              <w:rPr>
                <w:rFonts w:eastAsia="Calibri"/>
              </w:rPr>
              <w:t xml:space="preserve">мероприятий</w:t>
            </w:r>
            <w:r>
              <w:rPr>
                <w:rFonts w:eastAsia="Calibri"/>
              </w:rPr>
            </w:r>
            <w:r/>
          </w:p>
        </w:tc>
        <w:tc>
          <w:tcPr>
            <w:tcW w:w="1843" w:type="dxa"/>
            <w:vAlign w:val="top"/>
            <w:textDirection w:val="lrTb"/>
            <w:noWrap w:val="false"/>
          </w:tcPr>
          <w:p>
            <w:pPr>
              <w:pStyle w:val="672"/>
              <w:rPr>
                <w:rFonts w:eastAsia="Calibri"/>
              </w:rPr>
            </w:pPr>
            <w:r>
              <w:rPr>
                <w:rFonts w:eastAsia="Calibri"/>
              </w:rPr>
              <w:t xml:space="preserve">Постоянно  по обращениям контролируемых лиц и их представителей</w:t>
            </w:r>
            <w:r>
              <w:rPr>
                <w:rFonts w:eastAsia="Calibri"/>
              </w:rPr>
            </w:r>
            <w:r/>
          </w:p>
        </w:tc>
        <w:tc>
          <w:tcPr>
            <w:tcW w:w="1984" w:type="dxa"/>
            <w:vAlign w:val="top"/>
            <w:textDirection w:val="lrTb"/>
            <w:noWrap w:val="false"/>
          </w:tcPr>
          <w:p>
            <w:pPr>
              <w:pStyle w:val="672"/>
              <w:rPr>
                <w:rFonts w:eastAsia="Calibri"/>
              </w:rPr>
            </w:pPr>
            <w:r>
              <w:rPr>
                <w:rFonts w:eastAsia="Calibri"/>
              </w:rPr>
              <w:t xml:space="preserve">Начальник управления, </w:t>
            </w:r>
            <w:r>
              <w:t xml:space="preserve">главный специалист отдела архитектуры и градостроительства</w:t>
            </w:r>
            <w:r>
              <w:rPr>
                <w:rFonts w:eastAsia="Calibri"/>
              </w:rPr>
            </w:r>
            <w:r/>
          </w:p>
        </w:tc>
      </w:tr>
      <w:tr>
        <w:trPr/>
        <w:tc>
          <w:tcPr>
            <w:tcW w:w="534" w:type="dxa"/>
            <w:vAlign w:val="top"/>
            <w:textDirection w:val="lrTb"/>
            <w:noWrap w:val="false"/>
          </w:tcPr>
          <w:p>
            <w:pPr>
              <w:pStyle w:val="672"/>
              <w:jc w:val="center"/>
              <w:rPr>
                <w:rFonts w:eastAsia="Calibri"/>
              </w:rPr>
            </w:pPr>
            <w:r>
              <w:rPr>
                <w:rFonts w:eastAsia="Calibri"/>
              </w:rPr>
              <w:t xml:space="preserve">3.</w:t>
            </w:r>
            <w:r>
              <w:rPr>
                <w:rFonts w:eastAsia="Calibri"/>
              </w:rPr>
            </w:r>
            <w:r/>
          </w:p>
        </w:tc>
        <w:tc>
          <w:tcPr>
            <w:tcW w:w="2268" w:type="dxa"/>
            <w:vAlign w:val="top"/>
            <w:textDirection w:val="lrTb"/>
            <w:noWrap w:val="false"/>
          </w:tcPr>
          <w:p>
            <w:pPr>
              <w:pStyle w:val="672"/>
              <w:rPr>
                <w:rFonts w:eastAsia="Calibri"/>
              </w:rPr>
            </w:pPr>
            <w:r>
              <w:rPr>
                <w:rFonts w:eastAsia="Calibri"/>
              </w:rPr>
              <w:t xml:space="preserve">Объявление предостережения</w:t>
            </w:r>
            <w:r>
              <w:rPr>
                <w:rFonts w:eastAsia="Calibri"/>
              </w:rPr>
            </w:r>
            <w:r/>
          </w:p>
        </w:tc>
        <w:tc>
          <w:tcPr>
            <w:tcW w:w="3118" w:type="dxa"/>
            <w:vAlign w:val="top"/>
            <w:textDirection w:val="lrTb"/>
            <w:noWrap w:val="false"/>
          </w:tcPr>
          <w:p>
            <w:pPr>
              <w:pStyle w:val="672"/>
              <w:rPr>
                <w:rFonts w:eastAsia="Calibri"/>
              </w:rPr>
            </w:pPr>
            <w:r>
              <w:rPr>
                <w:rFonts w:eastAsia="Calibri"/>
              </w:rPr>
              <w:t xml:space="preserve">Объявление предостережений контролируемым лицам для целей принятия мер по обеспечению соблюдения обязательных требований</w:t>
            </w:r>
            <w:r>
              <w:rPr>
                <w:rFonts w:eastAsia="Calibri"/>
              </w:rPr>
            </w:r>
            <w:r/>
          </w:p>
        </w:tc>
        <w:tc>
          <w:tcPr>
            <w:tcW w:w="1843" w:type="dxa"/>
            <w:vAlign w:val="top"/>
            <w:textDirection w:val="lrTb"/>
            <w:noWrap w:val="false"/>
          </w:tcPr>
          <w:p>
            <w:pPr>
              <w:pStyle w:val="672"/>
              <w:rPr>
                <w:rFonts w:eastAsia="Calibri"/>
              </w:rPr>
            </w:pPr>
            <w:r>
              <w:rPr>
                <w:bCs/>
              </w:rPr>
              <w:t xml:space="preserve">В течении года при наличии оснований, </w:t>
            </w:r>
            <w:r>
              <w:rPr>
                <w:bCs/>
              </w:rPr>
              <w:t xml:space="preserve">предусмотренных законодательство</w:t>
            </w:r>
            <w:r>
              <w:rPr>
                <w:bCs/>
              </w:rPr>
              <w:t xml:space="preserve">м</w:t>
            </w:r>
            <w:r>
              <w:rPr>
                <w:rFonts w:eastAsia="Calibri"/>
              </w:rPr>
            </w:r>
            <w:r/>
          </w:p>
        </w:tc>
        <w:tc>
          <w:tcPr>
            <w:tcW w:w="1984" w:type="dxa"/>
            <w:vAlign w:val="top"/>
            <w:textDirection w:val="lrTb"/>
            <w:noWrap w:val="false"/>
          </w:tcPr>
          <w:p>
            <w:pPr>
              <w:pStyle w:val="672"/>
              <w:rPr>
                <w:rFonts w:eastAsia="Calibri"/>
              </w:rPr>
            </w:pPr>
            <w:r>
              <w:rPr>
                <w:rFonts w:eastAsia="Calibri"/>
              </w:rPr>
              <w:t xml:space="preserve">Начальник управления, </w:t>
            </w:r>
            <w:r>
              <w:t xml:space="preserve">главный специалист отдела архитектуры и градостроительства</w:t>
            </w:r>
            <w:r>
              <w:rPr>
                <w:rFonts w:eastAsia="Calibri"/>
              </w:rPr>
            </w:r>
            <w:r/>
          </w:p>
        </w:tc>
      </w:tr>
    </w:tbl>
    <w:p>
      <w:pPr>
        <w:pStyle w:val="672"/>
        <w:jc w:val="center"/>
        <w:rPr>
          <w:rFonts w:eastAsia="Calibri"/>
          <w:lang w:eastAsia="en-US"/>
        </w:rPr>
      </w:pPr>
      <w:r>
        <w:rPr>
          <w:rFonts w:eastAsia="Calibri"/>
          <w:b/>
          <w:sz w:val="28"/>
          <w:szCs w:val="28"/>
          <w:lang w:eastAsia="en-US"/>
        </w:rPr>
        <w:t xml:space="preserve">4</w:t>
      </w:r>
      <w:r>
        <w:rPr>
          <w:rFonts w:eastAsia="Calibri"/>
          <w:b/>
          <w:sz w:val="28"/>
          <w:szCs w:val="28"/>
          <w:lang w:eastAsia="en-US"/>
        </w:rPr>
        <w:t xml:space="preserve">. </w:t>
      </w:r>
      <w:r>
        <w:rPr>
          <w:rFonts w:eastAsia="Calibri"/>
          <w:b/>
          <w:sz w:val="28"/>
          <w:szCs w:val="28"/>
          <w:lang w:eastAsia="en-US"/>
        </w:rPr>
        <w:t xml:space="preserve">Показатели результативности и эффективности Программы</w:t>
      </w:r>
      <w:r>
        <w:rPr>
          <w:rFonts w:eastAsia="Calibri"/>
          <w:b/>
          <w:sz w:val="28"/>
          <w:szCs w:val="28"/>
          <w:lang w:eastAsia="en-US"/>
        </w:rPr>
      </w:r>
      <w:r/>
    </w:p>
    <w:tbl>
      <w:tblPr>
        <w:tblW w:w="9701" w:type="dxa"/>
        <w:tblInd w:w="0" w:type="dxa"/>
        <w:tblLayout w:type="fixed"/>
        <w:tblCellMar>
          <w:left w:w="62" w:type="dxa"/>
          <w:top w:w="102" w:type="dxa"/>
          <w:right w:w="62" w:type="dxa"/>
          <w:bottom w:w="102" w:type="dxa"/>
        </w:tblCellMar>
        <w:tblLook w:val="04A0" w:firstRow="1" w:lastRow="0" w:firstColumn="1" w:lastColumn="0" w:noHBand="0" w:noVBand="1"/>
      </w:tblPr>
      <w:tblGrid>
        <w:gridCol w:w="771"/>
        <w:gridCol w:w="6237"/>
        <w:gridCol w:w="2693"/>
      </w:tblGrid>
      <w:tr>
        <w:trPr/>
        <w:tc>
          <w:tcPr>
            <w:tcBorders>
              <w:top w:val="single" w:color="000000" w:sz="4" w:space="0"/>
              <w:left w:val="single" w:color="000000" w:sz="4" w:space="0"/>
              <w:bottom w:val="single" w:color="000000" w:sz="4" w:space="0"/>
              <w:right w:val="single" w:color="000000" w:sz="4" w:space="0"/>
            </w:tcBorders>
            <w:tcW w:w="771" w:type="dxa"/>
            <w:vAlign w:val="top"/>
            <w:textDirection w:val="lrTb"/>
            <w:noWrap w:val="false"/>
          </w:tcPr>
          <w:p>
            <w:pPr>
              <w:pStyle w:val="672"/>
              <w:jc w:val="both"/>
              <w:rPr>
                <w:rFonts w:eastAsia="Calibri"/>
                <w:lang w:eastAsia="en-US"/>
              </w:rPr>
            </w:pPr>
            <w:r>
              <w:rPr>
                <w:rFonts w:eastAsia="Calibri"/>
                <w:lang w:eastAsia="en-US"/>
              </w:rPr>
              <w:t xml:space="preserve">№ п/п</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6237" w:type="dxa"/>
            <w:vAlign w:val="top"/>
            <w:textDirection w:val="lrTb"/>
            <w:noWrap w:val="false"/>
          </w:tcPr>
          <w:p>
            <w:pPr>
              <w:pStyle w:val="672"/>
              <w:ind w:firstLine="567"/>
              <w:jc w:val="both"/>
              <w:rPr>
                <w:rFonts w:eastAsia="Calibri"/>
                <w:lang w:eastAsia="en-US"/>
              </w:rPr>
            </w:pPr>
            <w:r>
              <w:rPr>
                <w:rFonts w:eastAsia="Calibri"/>
                <w:lang w:eastAsia="en-US"/>
              </w:rPr>
              <w:t xml:space="preserve">Наименование показателя</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672"/>
              <w:ind w:firstLine="567"/>
              <w:jc w:val="both"/>
              <w:rPr>
                <w:rFonts w:eastAsia="Calibri"/>
                <w:lang w:eastAsia="en-US"/>
              </w:rPr>
            </w:pPr>
            <w:r>
              <w:rPr>
                <w:rFonts w:eastAsia="Calibri"/>
                <w:lang w:eastAsia="en-US"/>
              </w:rPr>
              <w:t xml:space="preserve">Величина</w:t>
            </w:r>
            <w:r>
              <w:rPr>
                <w:rFonts w:eastAsia="Calibri"/>
                <w:lang w:eastAsia="en-US"/>
              </w:rPr>
            </w:r>
            <w:r/>
          </w:p>
        </w:tc>
      </w:tr>
      <w:tr>
        <w:trPr/>
        <w:tc>
          <w:tcPr>
            <w:tcBorders>
              <w:top w:val="single" w:color="000000" w:sz="4" w:space="0"/>
              <w:left w:val="single" w:color="000000" w:sz="4" w:space="0"/>
              <w:bottom w:val="single" w:color="000000" w:sz="4" w:space="0"/>
              <w:right w:val="single" w:color="000000" w:sz="4" w:space="0"/>
            </w:tcBorders>
            <w:tcW w:w="771" w:type="dxa"/>
            <w:vAlign w:val="top"/>
            <w:textDirection w:val="lrTb"/>
            <w:noWrap w:val="false"/>
          </w:tcPr>
          <w:p>
            <w:pPr>
              <w:pStyle w:val="672"/>
              <w:jc w:val="center"/>
              <w:rPr>
                <w:rFonts w:eastAsia="Calibri"/>
                <w:lang w:eastAsia="en-US"/>
              </w:rPr>
            </w:pPr>
            <w:r>
              <w:rPr>
                <w:rFonts w:eastAsia="Calibri"/>
                <w:lang w:eastAsia="en-US"/>
              </w:rPr>
              <w:t xml:space="preserve">1.</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6237" w:type="dxa"/>
            <w:vAlign w:val="top"/>
            <w:textDirection w:val="lrTb"/>
            <w:noWrap w:val="false"/>
          </w:tcPr>
          <w:p>
            <w:pPr>
              <w:pStyle w:val="672"/>
              <w:rPr>
                <w:rFonts w:eastAsia="Calibri"/>
                <w:lang w:eastAsia="en-US"/>
              </w:rPr>
            </w:pPr>
            <w:r>
              <w:rPr>
                <w:rFonts w:eastAsia="Calibri"/>
                <w:lang w:eastAsia="en-US"/>
              </w:rPr>
              <w:t xml:space="preserve">Полно</w:t>
            </w:r>
            <w:r>
              <w:rPr>
                <w:rFonts w:eastAsia="Calibri"/>
                <w:lang w:eastAsia="en-US"/>
              </w:rPr>
              <w:t xml:space="preserve">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672"/>
              <w:rPr>
                <w:rFonts w:eastAsia="Calibri"/>
                <w:lang w:eastAsia="en-US"/>
              </w:rPr>
            </w:pPr>
            <w:r>
              <w:rPr>
                <w:rFonts w:eastAsia="Calibri"/>
                <w:lang w:eastAsia="en-US"/>
              </w:rPr>
              <w:t xml:space="preserve">1</w:t>
            </w:r>
            <w:r>
              <w:rPr>
                <w:rFonts w:eastAsia="Calibri"/>
                <w:lang w:eastAsia="en-US"/>
              </w:rPr>
              <w:t xml:space="preserve">00 %</w:t>
            </w:r>
            <w:r>
              <w:rPr>
                <w:rFonts w:eastAsia="Calibri"/>
                <w:lang w:eastAsia="en-US"/>
              </w:rPr>
            </w:r>
            <w:r/>
          </w:p>
        </w:tc>
      </w:tr>
      <w:tr>
        <w:trPr>
          <w:trHeight w:val="783"/>
        </w:trPr>
        <w:tc>
          <w:tcPr>
            <w:tcBorders>
              <w:top w:val="single" w:color="000000" w:sz="4" w:space="0"/>
              <w:left w:val="single" w:color="000000" w:sz="4" w:space="0"/>
              <w:bottom w:val="single" w:color="000000" w:sz="4" w:space="0"/>
              <w:right w:val="single" w:color="000000" w:sz="4" w:space="0"/>
            </w:tcBorders>
            <w:tcW w:w="771" w:type="dxa"/>
            <w:vAlign w:val="top"/>
            <w:textDirection w:val="lrTb"/>
            <w:noWrap w:val="false"/>
          </w:tcPr>
          <w:p>
            <w:pPr>
              <w:pStyle w:val="672"/>
              <w:jc w:val="center"/>
              <w:rPr>
                <w:rFonts w:eastAsia="Calibri"/>
                <w:lang w:eastAsia="en-US"/>
              </w:rPr>
            </w:pPr>
            <w:r>
              <w:rPr>
                <w:rFonts w:eastAsia="Calibri"/>
                <w:lang w:eastAsia="en-US"/>
              </w:rPr>
              <w:t xml:space="preserve">2.</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6237" w:type="dxa"/>
            <w:vAlign w:val="top"/>
            <w:textDirection w:val="lrTb"/>
            <w:noWrap w:val="false"/>
          </w:tcPr>
          <w:p>
            <w:pPr>
              <w:pStyle w:val="672"/>
              <w:rPr>
                <w:rFonts w:eastAsia="Calibri"/>
                <w:lang w:eastAsia="en-US"/>
              </w:rPr>
            </w:pPr>
            <w:r>
              <w:rPr>
                <w:rFonts w:eastAsia="Calibri"/>
                <w:lang w:eastAsia="en-US"/>
              </w:rPr>
              <w:t xml:space="preserve">Доля лиц, удовлетворённых консультированием в общем количестве лиц, обратившихся за консультированием контрольного (надзорного) органа</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672"/>
              <w:rPr>
                <w:rFonts w:eastAsia="Calibri"/>
                <w:lang w:eastAsia="en-US"/>
              </w:rPr>
            </w:pPr>
            <w:r>
              <w:rPr>
                <w:rFonts w:eastAsia="Calibri"/>
                <w:lang w:eastAsia="en-US"/>
              </w:rPr>
              <w:t xml:space="preserve">100 %</w:t>
            </w:r>
            <w:r>
              <w:rPr>
                <w:rFonts w:eastAsia="Calibri"/>
                <w:lang w:eastAsia="en-US"/>
              </w:rPr>
            </w:r>
            <w:r/>
          </w:p>
        </w:tc>
      </w:tr>
      <w:tr>
        <w:trPr/>
        <w:tc>
          <w:tcPr>
            <w:tcBorders>
              <w:top w:val="single" w:color="000000" w:sz="4" w:space="0"/>
              <w:left w:val="single" w:color="000000" w:sz="4" w:space="0"/>
              <w:bottom w:val="single" w:color="000000" w:sz="4" w:space="0"/>
              <w:right w:val="single" w:color="000000" w:sz="4" w:space="0"/>
            </w:tcBorders>
            <w:tcW w:w="771" w:type="dxa"/>
            <w:vAlign w:val="top"/>
            <w:textDirection w:val="lrTb"/>
            <w:noWrap w:val="false"/>
          </w:tcPr>
          <w:p>
            <w:pPr>
              <w:pStyle w:val="672"/>
              <w:jc w:val="center"/>
              <w:rPr>
                <w:rFonts w:eastAsia="Calibri"/>
                <w:lang w:eastAsia="en-US"/>
              </w:rPr>
            </w:pPr>
            <w:r>
              <w:rPr>
                <w:rFonts w:eastAsia="Calibri"/>
                <w:lang w:eastAsia="en-US"/>
              </w:rPr>
              <w:t xml:space="preserve">3.</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6237" w:type="dxa"/>
            <w:vAlign w:val="top"/>
            <w:textDirection w:val="lrTb"/>
            <w:noWrap w:val="false"/>
          </w:tcPr>
          <w:p>
            <w:pPr>
              <w:pStyle w:val="672"/>
              <w:rPr>
                <w:rFonts w:eastAsia="Calibri"/>
                <w:lang w:eastAsia="en-US"/>
              </w:rPr>
            </w:pPr>
            <w:r>
              <w:rPr>
                <w:rFonts w:eastAsia="Calibri"/>
                <w:lang w:eastAsia="en-US"/>
              </w:rPr>
              <w:t xml:space="preserve">Количество проведенных профилактических мероприятий</w:t>
            </w:r>
            <w:r>
              <w:rPr>
                <w:rFonts w:eastAsia="Calibri"/>
                <w:lang w:eastAsia="en-US"/>
              </w:r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672"/>
              <w:rPr>
                <w:rFonts w:eastAsia="Calibri"/>
                <w:lang w:eastAsia="en-US"/>
              </w:rPr>
            </w:pPr>
            <w:r>
              <w:rPr>
                <w:rFonts w:eastAsia="Calibri"/>
                <w:lang w:eastAsia="en-US"/>
              </w:rPr>
              <w:t xml:space="preserve">не менее 1 мероприятий, проведенных контрольным (надзорным) органом</w:t>
            </w:r>
            <w:r>
              <w:rPr>
                <w:rFonts w:eastAsia="Calibri"/>
                <w:lang w:eastAsia="en-US"/>
              </w:rPr>
            </w:r>
            <w:r/>
          </w:p>
        </w:tc>
      </w:tr>
    </w:tbl>
    <w:p>
      <w:pPr>
        <w:ind w:left="0" w:firstLine="708"/>
        <w:jc w:val="both"/>
        <w:spacing w:after="0" w:line="240" w:lineRule="auto"/>
        <w:rPr>
          <w:rFonts w:ascii="Times New Roman" w:hAnsi="Times New Roman" w:cs="Times New Roman"/>
          <w:sz w:val="28"/>
          <w:szCs w:val="28"/>
        </w:rPr>
      </w:pPr>
      <w:r>
        <w:rPr>
          <w:rFonts w:ascii="Times New Roman" w:hAnsi="Times New Roman" w:cs="Times New Roman"/>
          <w:bCs/>
          <w:sz w:val="28"/>
          <w:szCs w:val="28"/>
          <w:highlight w:val="none"/>
        </w:rPr>
      </w:r>
      <w:r>
        <w:rPr>
          <w:rFonts w:ascii="Times New Roman" w:hAnsi="Times New Roman" w:cs="Times New Roman"/>
          <w:bCs/>
          <w:sz w:val="28"/>
          <w:szCs w:val="28"/>
          <w:highlight w:val="none"/>
        </w:rPr>
      </w:r>
      <w:r/>
    </w:p>
    <w:p>
      <w:pPr>
        <w:ind w:left="0" w:firstLine="708"/>
        <w:jc w:val="both"/>
        <w:spacing w:after="0" w:line="240" w:lineRule="auto"/>
        <w:rPr>
          <w:rFonts w:ascii="Times New Roman" w:hAnsi="Times New Roman" w:cs="Times New Roman"/>
          <w:bCs/>
          <w:sz w:val="28"/>
          <w:szCs w:val="28"/>
          <w:highlight w:val="none"/>
        </w:rPr>
      </w:pPr>
      <w:r>
        <w:rPr>
          <w:rFonts w:ascii="Times New Roman" w:hAnsi="Times New Roman" w:cs="Times New Roman"/>
          <w:b/>
          <w:bCs/>
          <w:sz w:val="28"/>
          <w:szCs w:val="28"/>
        </w:rPr>
        <w:t xml:space="preserve">Кононенко А.Ю.: </w:t>
      </w:r>
      <w:r>
        <w:rPr>
          <w:rFonts w:ascii="Times New Roman" w:hAnsi="Times New Roman" w:cs="Times New Roman"/>
          <w:bCs/>
          <w:sz w:val="28"/>
          <w:szCs w:val="28"/>
        </w:rPr>
        <w:t xml:space="preserve">Принять к сведению информацию докладчиков</w:t>
      </w:r>
      <w:r>
        <w:rPr>
          <w:rFonts w:ascii="Times New Roman" w:hAnsi="Times New Roman" w:cs="Times New Roman"/>
          <w:bCs/>
          <w:sz w:val="28"/>
          <w:szCs w:val="28"/>
        </w:rPr>
        <w:t xml:space="preserve">. Всем спасибо. Слово председателю Общественной палаты МО Белореченский район Корниенко Олесе Александровне. </w:t>
      </w:r>
      <w:r/>
    </w:p>
    <w:p>
      <w:pPr>
        <w:ind w:left="0" w:firstLine="708"/>
        <w:jc w:val="both"/>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
          <w:bCs/>
          <w:sz w:val="28"/>
          <w:szCs w:val="28"/>
        </w:rPr>
        <w:t xml:space="preserve">Корниенко О.А.:</w:t>
      </w:r>
      <w:r>
        <w:rPr>
          <w:rFonts w:ascii="Times New Roman" w:hAnsi="Times New Roman" w:cs="Times New Roman"/>
          <w:bCs/>
          <w:sz w:val="28"/>
          <w:szCs w:val="28"/>
        </w:rPr>
        <w:t xml:space="preserve"> </w:t>
      </w:r>
      <w:r>
        <w:rPr>
          <w:rFonts w:ascii="Times New Roman" w:hAnsi="Times New Roman" w:cs="Times New Roman"/>
          <w:bCs/>
          <w:sz w:val="28"/>
          <w:szCs w:val="28"/>
        </w:rPr>
        <w:t xml:space="preserve">Коллеги! Прошу вас к очередному заседа</w:t>
      </w:r>
      <w:r>
        <w:rPr>
          <w:rFonts w:ascii="Times New Roman" w:hAnsi="Times New Roman" w:cs="Times New Roman"/>
          <w:bCs/>
          <w:sz w:val="28"/>
          <w:szCs w:val="28"/>
        </w:rPr>
        <w:t xml:space="preserve">нию Общественной палаты подготовить предложения по вопросам, которые вы, члены Общественной палаты, считаете необходимым рассмотреть. Сделайте заметки по поводу итогов года – что удалось решить силами Общественной палаты. Какие вопросы остались в стороне. </w:t>
      </w:r>
      <w:r>
        <w:rPr>
          <w:bCs/>
          <w:sz w:val="28"/>
          <w:szCs w:val="28"/>
        </w:rPr>
        <w:t xml:space="preserve">Все з</w:t>
      </w:r>
      <w:r>
        <w:rPr>
          <w:rFonts w:eastAsiaTheme="minorEastAsia"/>
          <w:sz w:val="28"/>
          <w:szCs w:val="28"/>
        </w:rPr>
        <w:t xml:space="preserve">амечания и предложения, высказанные в ходе нашего заседания, будут учтены и приняты в работу. </w:t>
      </w:r>
      <w:r>
        <w:rPr>
          <w:rFonts w:eastAsiaTheme="minorEastAsia"/>
          <w:sz w:val="28"/>
          <w:szCs w:val="28"/>
        </w:rPr>
        <w:t xml:space="preserve">С</w:t>
      </w:r>
      <w:r>
        <w:rPr>
          <w:sz w:val="28"/>
        </w:rPr>
        <w:t xml:space="preserve">пасибо.</w:t>
      </w:r>
      <w:r/>
    </w:p>
    <w:p>
      <w:pPr>
        <w:contextualSpacing/>
        <w:ind w:firstLine="709"/>
        <w:jc w:val="both"/>
        <w:rPr>
          <w:rFonts w:eastAsia="Calibri"/>
          <w:sz w:val="40"/>
          <w:szCs w:val="40"/>
          <w:lang w:eastAsia="en-US"/>
        </w:rPr>
      </w:pPr>
      <w:r>
        <w:rPr>
          <w:rFonts w:eastAsia="Calibri"/>
          <w:sz w:val="40"/>
          <w:szCs w:val="40"/>
          <w:lang w:eastAsia="en-US"/>
        </w:rPr>
      </w:r>
      <w:r/>
    </w:p>
    <w:p>
      <w:pPr>
        <w:contextualSpacing/>
        <w:rPr>
          <w:bCs/>
          <w:iCs/>
          <w:sz w:val="28"/>
          <w:szCs w:val="28"/>
          <w:highlight w:val="none"/>
        </w:rPr>
      </w:pPr>
      <w:r>
        <w:rPr>
          <w:bCs/>
          <w:iCs/>
          <w:sz w:val="28"/>
          <w:szCs w:val="28"/>
        </w:rPr>
        <w:t xml:space="preserve">Председатель Общественной палаты </w:t>
      </w:r>
      <w:r/>
    </w:p>
    <w:p>
      <w:pPr>
        <w:contextualSpacing/>
        <w:rPr>
          <w:bCs/>
          <w:iCs/>
          <w:sz w:val="28"/>
          <w:szCs w:val="28"/>
        </w:rPr>
      </w:pPr>
      <w:r>
        <w:rPr>
          <w:bCs/>
          <w:iCs/>
          <w:sz w:val="28"/>
          <w:szCs w:val="28"/>
        </w:rPr>
        <w:t xml:space="preserve">муниципального образования </w:t>
      </w:r>
      <w:r/>
    </w:p>
    <w:p>
      <w:pPr>
        <w:contextualSpacing/>
        <w:rPr>
          <w:bCs/>
          <w:iCs/>
          <w:sz w:val="28"/>
          <w:szCs w:val="28"/>
        </w:rPr>
      </w:pPr>
      <w:r>
        <w:rPr>
          <w:bCs/>
          <w:iCs/>
          <w:sz w:val="28"/>
          <w:szCs w:val="28"/>
        </w:rPr>
        <w:t xml:space="preserve">Белореченский район                                                                         </w:t>
      </w:r>
      <w:r>
        <w:rPr>
          <w:bCs/>
          <w:iCs/>
          <w:sz w:val="28"/>
          <w:szCs w:val="28"/>
        </w:rPr>
        <w:t xml:space="preserve">О.А. Корниенко</w:t>
      </w:r>
      <w:r/>
    </w:p>
    <w:p>
      <w:pPr>
        <w:contextualSpacing/>
        <w:rPr>
          <w:bCs/>
          <w:iCs/>
          <w:sz w:val="28"/>
          <w:szCs w:val="28"/>
        </w:rPr>
      </w:pPr>
      <w:r>
        <w:rPr>
          <w:bCs/>
          <w:iCs/>
          <w:sz w:val="28"/>
          <w:szCs w:val="28"/>
        </w:rPr>
      </w:r>
      <w:r/>
    </w:p>
    <w:p>
      <w:pPr>
        <w:contextualSpacing/>
        <w:rPr>
          <w:sz w:val="28"/>
          <w:szCs w:val="28"/>
        </w:rPr>
      </w:pPr>
      <w:r>
        <w:rPr>
          <w:bCs/>
          <w:iCs/>
          <w:sz w:val="28"/>
          <w:szCs w:val="28"/>
        </w:rPr>
      </w:r>
      <w:r>
        <w:rPr>
          <w:bCs/>
          <w:iCs/>
          <w:sz w:val="28"/>
          <w:szCs w:val="28"/>
        </w:rPr>
      </w:r>
      <w:r/>
    </w:p>
    <w:p>
      <w:pPr>
        <w:contextualSpacing/>
        <w:rPr>
          <w:sz w:val="28"/>
          <w:szCs w:val="28"/>
        </w:rPr>
      </w:pPr>
      <w:r>
        <w:rPr>
          <w:bCs/>
          <w:iCs/>
          <w:sz w:val="28"/>
          <w:szCs w:val="28"/>
        </w:rPr>
      </w:r>
      <w:r>
        <w:rPr>
          <w:bCs/>
          <w:iCs/>
          <w:sz w:val="28"/>
          <w:szCs w:val="28"/>
        </w:rPr>
        <w:t xml:space="preserve">Секретарь   ОП                                                                                    Н.В. Гилёва</w:t>
      </w:r>
      <w:r/>
    </w:p>
    <w:p>
      <w:pPr>
        <w:jc w:val="center"/>
        <w:tabs>
          <w:tab w:val="center" w:pos="4819" w:leader="none"/>
          <w:tab w:val="left" w:pos="7680" w:leader="none"/>
        </w:tabs>
        <w:rPr>
          <w:b/>
          <w:sz w:val="32"/>
          <w:szCs w:val="32"/>
        </w:rPr>
      </w:pPr>
      <w:r>
        <w:rPr>
          <w:b/>
          <w:sz w:val="36"/>
          <w:szCs w:val="36"/>
          <w:highlight w:val="none"/>
        </w:rPr>
      </w:r>
      <w:r>
        <w:rPr>
          <w:b/>
          <w:sz w:val="36"/>
          <w:szCs w:val="36"/>
          <w:highlight w:val="none"/>
        </w:rPr>
      </w:r>
      <w:r/>
    </w:p>
    <w:p>
      <w:pPr>
        <w:pStyle w:val="672"/>
        <w:jc w:val="center"/>
        <w:tabs>
          <w:tab w:val="center" w:pos="4819" w:leader="none"/>
          <w:tab w:val="left" w:pos="7680" w:leader="none"/>
        </w:tabs>
        <w:rPr>
          <w:b/>
          <w:sz w:val="36"/>
          <w:szCs w:val="36"/>
          <w:highlight w:val="none"/>
        </w:rPr>
      </w:pPr>
      <w:r>
        <w:rPr>
          <w:b/>
          <w:sz w:val="32"/>
          <w:szCs w:val="32"/>
        </w:rPr>
        <mc:AlternateContent>
          <mc:Choice Requires="wpg">
            <w:drawing>
              <wp:anchor xmlns:wp="http://schemas.openxmlformats.org/drawingml/2006/wordprocessingDrawing" distT="0" distB="0" distL="114300" distR="114300" simplePos="0" relativeHeight="524288" behindDoc="1" locked="0" layoutInCell="1" allowOverlap="1">
                <wp:simplePos x="0" y="0"/>
                <wp:positionH relativeFrom="column">
                  <wp:posOffset>2762250</wp:posOffset>
                </wp:positionH>
                <wp:positionV relativeFrom="paragraph">
                  <wp:posOffset>-466724</wp:posOffset>
                </wp:positionV>
                <wp:extent cx="600075" cy="685800"/>
                <wp:effectExtent l="0" t="0" r="0" b="0"/>
                <wp:wrapTopAndBottom/>
                <wp:docPr id="1" name="" hidden="0"/>
                <wp:cNvGraphicFramePr/>
                <a:graphic xmlns:a="http://schemas.openxmlformats.org/drawingml/2006/main">
                  <a:graphicData uri="http://schemas.openxmlformats.org/drawingml/2006/picture">
                    <pic:pic xmlns:pic="http://schemas.openxmlformats.org/drawingml/2006/picture">
                      <pic:nvPicPr>
                        <pic:cNvPr id="760238472" name="" hidden="0"/>
                        <pic:cNvPicPr/>
                        <pic:nvPr isPhoto="0" userDrawn="0"/>
                      </pic:nvPicPr>
                      <pic:blipFill>
                        <a:blip r:embed="rId11"/>
                        <a:stretch/>
                      </pic:blipFill>
                      <pic:spPr bwMode="auto">
                        <a:xfrm>
                          <a:off x="0" y="0"/>
                          <a:ext cx="600075" cy="6858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217.5pt;mso-position-horizontal:absolute;mso-position-vertical-relative:text;margin-top:-36.7pt;mso-position-vertical:absolute;width:47.3pt;height:54.0pt;" stroked="f">
                <v:path textboxrect="0,0,0,0"/>
                <v:imagedata r:id="rId11" o:title=""/>
              </v:shape>
            </w:pict>
          </mc:Fallback>
        </mc:AlternateContent>
      </w:r>
      <w:r>
        <w:rPr>
          <w:b/>
          <w:sz w:val="36"/>
          <w:szCs w:val="36"/>
        </w:rPr>
        <w:t xml:space="preserve">СОВЕТ</w:t>
      </w:r>
      <w:r>
        <w:rPr>
          <w:b/>
          <w:sz w:val="36"/>
          <w:szCs w:val="36"/>
        </w:rPr>
        <w:t xml:space="preserve">                                </w:t>
      </w:r>
      <w:r>
        <w:rPr>
          <w:b/>
          <w:sz w:val="32"/>
          <w:szCs w:val="32"/>
        </w:rPr>
      </w:r>
      <w:r/>
    </w:p>
    <w:p>
      <w:pPr>
        <w:pStyle w:val="672"/>
        <w:jc w:val="center"/>
      </w:pPr>
      <w:r>
        <w:rPr>
          <w:b/>
          <w:sz w:val="28"/>
          <w:szCs w:val="28"/>
        </w:rPr>
        <w:t xml:space="preserve">МУНИЦИПАЛЬНОГО ОБРАЗОВАНИЯ БЕЛОРЕЧЕНСКИЙ РАЙОН</w:t>
      </w:r>
      <w:r>
        <w:rPr>
          <w:b/>
          <w:sz w:val="28"/>
          <w:szCs w:val="28"/>
        </w:rPr>
      </w:r>
      <w:r/>
    </w:p>
    <w:p>
      <w:pPr>
        <w:pStyle w:val="672"/>
        <w:jc w:val="center"/>
      </w:pPr>
      <w:r>
        <w:rPr>
          <w:b/>
        </w:rPr>
      </w:r>
      <w:r>
        <w:rPr>
          <w:b/>
        </w:rPr>
      </w:r>
      <w:r/>
    </w:p>
    <w:p>
      <w:pPr>
        <w:pStyle w:val="672"/>
        <w:jc w:val="center"/>
      </w:pPr>
      <w:r>
        <w:rPr>
          <w:b/>
          <w:sz w:val="28"/>
          <w:szCs w:val="28"/>
        </w:rPr>
        <w:t xml:space="preserve">СЕССИЯ </w:t>
      </w:r>
      <w:r>
        <w:rPr>
          <w:b/>
          <w:sz w:val="28"/>
          <w:szCs w:val="28"/>
        </w:rPr>
        <w:t xml:space="preserve">7</w:t>
      </w:r>
      <w:r>
        <w:rPr>
          <w:b/>
          <w:sz w:val="28"/>
          <w:szCs w:val="28"/>
        </w:rPr>
        <w:t xml:space="preserve"> СОЗЫВА</w:t>
      </w:r>
      <w:r>
        <w:rPr>
          <w:b/>
          <w:sz w:val="28"/>
          <w:szCs w:val="28"/>
        </w:rPr>
      </w:r>
      <w:r/>
    </w:p>
    <w:p>
      <w:pPr>
        <w:pStyle w:val="672"/>
        <w:jc w:val="center"/>
      </w:pPr>
      <w:r>
        <w:rPr>
          <w:b/>
          <w:sz w:val="28"/>
          <w:szCs w:val="28"/>
        </w:rPr>
      </w:r>
      <w:r>
        <w:rPr>
          <w:b/>
          <w:sz w:val="28"/>
          <w:szCs w:val="28"/>
        </w:rPr>
      </w:r>
      <w:r/>
    </w:p>
    <w:p>
      <w:pPr>
        <w:pStyle w:val="672"/>
        <w:jc w:val="center"/>
      </w:pPr>
      <w:r>
        <w:rPr>
          <w:b/>
          <w:sz w:val="36"/>
          <w:szCs w:val="36"/>
        </w:rPr>
        <w:t xml:space="preserve">РЕШЕНИЕ </w:t>
      </w:r>
      <w:r>
        <w:rPr>
          <w:b/>
          <w:sz w:val="36"/>
          <w:szCs w:val="36"/>
        </w:rPr>
      </w:r>
      <w:r/>
    </w:p>
    <w:p>
      <w:pPr>
        <w:pStyle w:val="672"/>
        <w:jc w:val="center"/>
      </w:pPr>
      <w:r>
        <w:rPr>
          <w:b/>
          <w:sz w:val="36"/>
          <w:szCs w:val="36"/>
        </w:rPr>
      </w:r>
      <w:r>
        <w:rPr>
          <w:b/>
          <w:sz w:val="36"/>
          <w:szCs w:val="36"/>
        </w:rPr>
      </w:r>
      <w:r/>
    </w:p>
    <w:p>
      <w:pPr>
        <w:pStyle w:val="672"/>
        <w:rPr>
          <w:lang w:val="en-US"/>
        </w:rPr>
      </w:pPr>
      <w:r>
        <w:rPr>
          <w:sz w:val="28"/>
          <w:szCs w:val="28"/>
        </w:rPr>
        <w:t xml:space="preserve">о</w:t>
      </w:r>
      <w:r>
        <w:rPr>
          <w:sz w:val="28"/>
          <w:szCs w:val="28"/>
        </w:rPr>
        <w:t xml:space="preserve">т</w:t>
      </w:r>
      <w:r>
        <w:rPr>
          <w:sz w:val="28"/>
          <w:szCs w:val="28"/>
        </w:rPr>
        <w:t xml:space="preserve"> </w:t>
      </w:r>
      <w:r>
        <w:rPr>
          <w:sz w:val="28"/>
          <w:szCs w:val="28"/>
        </w:rPr>
        <w:t xml:space="preserve">23</w:t>
      </w:r>
      <w:r>
        <w:rPr>
          <w:sz w:val="28"/>
          <w:szCs w:val="28"/>
        </w:rPr>
        <w:t xml:space="preserve"> </w:t>
      </w:r>
      <w:r>
        <w:rPr>
          <w:sz w:val="28"/>
          <w:szCs w:val="28"/>
        </w:rPr>
        <w:t xml:space="preserve">ноября</w:t>
      </w:r>
      <w:r>
        <w:rPr>
          <w:sz w:val="28"/>
          <w:szCs w:val="28"/>
        </w:rPr>
        <w:t xml:space="preserve"> 20</w:t>
      </w:r>
      <w:r>
        <w:rPr>
          <w:sz w:val="28"/>
          <w:szCs w:val="28"/>
        </w:rPr>
        <w:t xml:space="preserve">2</w:t>
      </w:r>
      <w:r>
        <w:rPr>
          <w:sz w:val="28"/>
          <w:szCs w:val="28"/>
        </w:rPr>
        <w:t xml:space="preserve">3</w:t>
      </w:r>
      <w:r>
        <w:rPr>
          <w:sz w:val="28"/>
          <w:szCs w:val="28"/>
        </w:rPr>
        <w:t xml:space="preserve"> года</w:t>
      </w:r>
      <w:r>
        <w:tab/>
        <w:tab/>
        <w:tab/>
      </w:r>
      <w:r>
        <w:tab/>
        <w:tab/>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w:t>
      </w:r>
      <w:r>
        <w:rPr>
          <w:sz w:val="28"/>
          <w:szCs w:val="28"/>
        </w:rPr>
        <w:t xml:space="preserve"> </w:t>
      </w:r>
      <w:r>
        <w:rPr>
          <w:sz w:val="28"/>
          <w:szCs w:val="28"/>
          <w:lang w:val="en-US"/>
        </w:rPr>
        <w:t xml:space="preserve">21</w:t>
      </w:r>
      <w:r>
        <w:rPr>
          <w:lang w:val="en-US"/>
        </w:rPr>
      </w:r>
      <w:r/>
    </w:p>
    <w:p>
      <w:pPr>
        <w:pStyle w:val="672"/>
      </w:pPr>
      <w:r/>
      <w:r/>
    </w:p>
    <w:p>
      <w:pPr>
        <w:pStyle w:val="672"/>
        <w:jc w:val="center"/>
      </w:pPr>
      <w:r>
        <w:t xml:space="preserve">г. Белореченск</w:t>
      </w:r>
      <w:r/>
    </w:p>
    <w:p>
      <w:pPr>
        <w:pStyle w:val="672"/>
      </w:pPr>
      <w:r>
        <w:rPr>
          <w:sz w:val="28"/>
          <w:szCs w:val="28"/>
        </w:rPr>
      </w:r>
      <w:r>
        <w:rPr>
          <w:sz w:val="28"/>
          <w:szCs w:val="28"/>
        </w:rPr>
      </w:r>
      <w:r/>
    </w:p>
    <w:p>
      <w:pPr>
        <w:pStyle w:val="672"/>
      </w:pPr>
      <w:r>
        <w:rPr>
          <w:sz w:val="28"/>
          <w:szCs w:val="28"/>
        </w:rPr>
      </w:r>
      <w:r>
        <w:rPr>
          <w:sz w:val="28"/>
          <w:szCs w:val="28"/>
        </w:rPr>
      </w:r>
      <w:r/>
    </w:p>
    <w:p>
      <w:pPr>
        <w:pStyle w:val="672"/>
        <w:jc w:val="center"/>
      </w:pPr>
      <w:r>
        <w:rPr>
          <w:b/>
          <w:sz w:val="28"/>
          <w:szCs w:val="28"/>
        </w:rPr>
        <w:t xml:space="preserve">О внесении измен</w:t>
      </w:r>
      <w:r>
        <w:rPr>
          <w:b/>
          <w:sz w:val="28"/>
          <w:szCs w:val="28"/>
        </w:rPr>
        <w:t xml:space="preserve">ений в </w:t>
      </w:r>
      <w:r>
        <w:rPr>
          <w:b/>
          <w:sz w:val="28"/>
          <w:szCs w:val="28"/>
        </w:rPr>
        <w:t xml:space="preserve">р</w:t>
      </w:r>
      <w:r>
        <w:rPr>
          <w:b/>
          <w:sz w:val="28"/>
          <w:szCs w:val="28"/>
        </w:rPr>
        <w:t xml:space="preserve">ешение </w:t>
      </w:r>
      <w:r>
        <w:rPr>
          <w:b/>
          <w:sz w:val="28"/>
          <w:szCs w:val="28"/>
        </w:rPr>
        <w:t xml:space="preserve">Со</w:t>
      </w:r>
      <w:r>
        <w:rPr>
          <w:b/>
          <w:sz w:val="28"/>
          <w:szCs w:val="28"/>
        </w:rPr>
        <w:t xml:space="preserve">вет</w:t>
      </w:r>
      <w:r>
        <w:rPr>
          <w:b/>
          <w:sz w:val="28"/>
          <w:szCs w:val="28"/>
        </w:rPr>
        <w:t xml:space="preserve"> </w:t>
      </w:r>
      <w:r>
        <w:rPr>
          <w:b/>
          <w:sz w:val="28"/>
          <w:szCs w:val="28"/>
        </w:rPr>
        <w:t xml:space="preserve">муниципального </w:t>
      </w:r>
      <w:r>
        <w:rPr>
          <w:b/>
          <w:sz w:val="28"/>
          <w:szCs w:val="28"/>
        </w:rPr>
      </w:r>
      <w:r/>
    </w:p>
    <w:p>
      <w:pPr>
        <w:pStyle w:val="672"/>
        <w:jc w:val="center"/>
      </w:pPr>
      <w:r>
        <w:rPr>
          <w:b/>
          <w:sz w:val="28"/>
          <w:szCs w:val="28"/>
        </w:rPr>
        <w:t xml:space="preserve">об</w:t>
      </w:r>
      <w:r>
        <w:rPr>
          <w:b/>
          <w:sz w:val="28"/>
          <w:szCs w:val="28"/>
        </w:rPr>
        <w:t xml:space="preserve">разования</w:t>
      </w:r>
      <w:r>
        <w:rPr>
          <w:b/>
          <w:sz w:val="28"/>
          <w:szCs w:val="28"/>
        </w:rPr>
        <w:t xml:space="preserve"> </w:t>
      </w:r>
      <w:r>
        <w:rPr>
          <w:b/>
          <w:sz w:val="28"/>
          <w:szCs w:val="28"/>
        </w:rPr>
        <w:t xml:space="preserve">Белореченский район</w:t>
      </w:r>
      <w:r>
        <w:rPr>
          <w:b/>
          <w:sz w:val="28"/>
          <w:szCs w:val="28"/>
        </w:rPr>
        <w:t xml:space="preserve"> </w:t>
      </w:r>
      <w:r>
        <w:rPr>
          <w:b/>
          <w:sz w:val="28"/>
          <w:szCs w:val="28"/>
        </w:rPr>
        <w:t xml:space="preserve">от 15.12. 2022 г. № 438 </w:t>
      </w:r>
      <w:r>
        <w:rPr>
          <w:b/>
          <w:sz w:val="28"/>
          <w:szCs w:val="28"/>
        </w:rPr>
      </w:r>
      <w:r/>
    </w:p>
    <w:p>
      <w:pPr>
        <w:pStyle w:val="672"/>
        <w:jc w:val="center"/>
      </w:pPr>
      <w:r>
        <w:rPr>
          <w:b/>
          <w:sz w:val="28"/>
          <w:szCs w:val="28"/>
        </w:rPr>
        <w:t xml:space="preserve">«</w:t>
      </w:r>
      <w:r>
        <w:rPr>
          <w:b/>
          <w:sz w:val="28"/>
          <w:szCs w:val="28"/>
        </w:rPr>
        <w:t xml:space="preserve">Об утверждении членов Общественной палаты </w:t>
      </w:r>
      <w:r>
        <w:rPr>
          <w:b/>
          <w:sz w:val="28"/>
          <w:szCs w:val="28"/>
        </w:rPr>
      </w:r>
      <w:r/>
    </w:p>
    <w:p>
      <w:pPr>
        <w:pStyle w:val="672"/>
        <w:jc w:val="center"/>
      </w:pPr>
      <w:r>
        <w:rPr>
          <w:b/>
          <w:sz w:val="28"/>
          <w:szCs w:val="28"/>
        </w:rPr>
        <w:t xml:space="preserve">муниципального образования Белореченский район</w:t>
      </w:r>
      <w:r>
        <w:rPr>
          <w:b/>
          <w:sz w:val="28"/>
          <w:szCs w:val="28"/>
        </w:rPr>
      </w:r>
      <w:r/>
    </w:p>
    <w:p>
      <w:pPr>
        <w:pStyle w:val="672"/>
        <w:jc w:val="center"/>
      </w:pPr>
      <w:r>
        <w:rPr>
          <w:b/>
          <w:sz w:val="28"/>
          <w:szCs w:val="28"/>
        </w:rPr>
      </w:r>
      <w:r>
        <w:rPr>
          <w:b/>
          <w:sz w:val="28"/>
          <w:szCs w:val="28"/>
        </w:rPr>
      </w:r>
      <w:r/>
    </w:p>
    <w:p>
      <w:pPr>
        <w:pStyle w:val="672"/>
      </w:pPr>
      <w:r>
        <w:rPr>
          <w:b/>
          <w:sz w:val="28"/>
          <w:szCs w:val="28"/>
        </w:rPr>
      </w:r>
      <w:r>
        <w:rPr>
          <w:b/>
          <w:sz w:val="28"/>
          <w:szCs w:val="28"/>
        </w:rPr>
      </w:r>
      <w:r/>
    </w:p>
    <w:p>
      <w:pPr>
        <w:pStyle w:val="672"/>
        <w:jc w:val="both"/>
      </w:pPr>
      <w:r>
        <w:rPr>
          <w:b/>
          <w:sz w:val="28"/>
          <w:szCs w:val="28"/>
        </w:rPr>
        <w:tab/>
      </w:r>
      <w:r>
        <w:rPr>
          <w:bCs/>
          <w:sz w:val="28"/>
          <w:szCs w:val="28"/>
        </w:rPr>
        <w:t xml:space="preserve">Р</w:t>
      </w:r>
      <w:r>
        <w:rPr>
          <w:sz w:val="28"/>
          <w:szCs w:val="28"/>
        </w:rPr>
        <w:t xml:space="preserve">уководствуясь решением Совета муниципального образования Белореченский район от 24 октября 2019 года №127 </w:t>
      </w:r>
      <w:r>
        <w:rPr>
          <w:sz w:val="28"/>
          <w:szCs w:val="28"/>
        </w:rPr>
        <w:t xml:space="preserve">«</w:t>
      </w:r>
      <w:r>
        <w:rPr>
          <w:sz w:val="28"/>
          <w:szCs w:val="28"/>
        </w:rPr>
        <w:t xml:space="preserve">Об О</w:t>
      </w:r>
      <w:r>
        <w:rPr>
          <w:sz w:val="28"/>
          <w:szCs w:val="28"/>
        </w:rPr>
        <w:t xml:space="preserve">бщественной палате муниципального образов</w:t>
      </w:r>
      <w:r>
        <w:rPr>
          <w:sz w:val="28"/>
          <w:szCs w:val="28"/>
        </w:rPr>
        <w:t xml:space="preserve">а</w:t>
      </w:r>
      <w:r>
        <w:rPr>
          <w:sz w:val="28"/>
          <w:szCs w:val="28"/>
        </w:rPr>
        <w:t xml:space="preserve">н</w:t>
      </w:r>
      <w:r>
        <w:rPr>
          <w:sz w:val="28"/>
          <w:szCs w:val="28"/>
        </w:rPr>
        <w:t xml:space="preserve">ия Белореч</w:t>
      </w:r>
      <w:r>
        <w:rPr>
          <w:sz w:val="28"/>
          <w:szCs w:val="28"/>
        </w:rPr>
        <w:t xml:space="preserve">енски</w:t>
      </w:r>
      <w:r>
        <w:rPr>
          <w:sz w:val="28"/>
          <w:szCs w:val="28"/>
        </w:rPr>
        <w:t xml:space="preserve">й район»</w:t>
      </w:r>
      <w:r>
        <w:rPr>
          <w:sz w:val="28"/>
          <w:szCs w:val="28"/>
        </w:rPr>
        <w:t xml:space="preserve">, статьей 25 Устава </w:t>
      </w:r>
      <w:r>
        <w:rPr>
          <w:sz w:val="28"/>
          <w:szCs w:val="28"/>
        </w:rPr>
        <w:t xml:space="preserve">муниципального</w:t>
      </w:r>
      <w:r>
        <w:rPr>
          <w:sz w:val="28"/>
          <w:szCs w:val="28"/>
        </w:rPr>
        <w:t xml:space="preserve"> образования Белореченский район</w:t>
      </w:r>
      <w:r>
        <w:rPr>
          <w:sz w:val="28"/>
          <w:szCs w:val="28"/>
        </w:rPr>
        <w:t xml:space="preserve">,</w:t>
      </w:r>
      <w:r>
        <w:rPr>
          <w:sz w:val="28"/>
          <w:szCs w:val="28"/>
        </w:rPr>
        <w:t xml:space="preserve"> </w:t>
      </w:r>
      <w:r>
        <w:rPr>
          <w:sz w:val="28"/>
          <w:szCs w:val="28"/>
        </w:rPr>
        <w:t xml:space="preserve">Совет муниципального о</w:t>
      </w:r>
      <w:r>
        <w:rPr>
          <w:sz w:val="28"/>
          <w:szCs w:val="28"/>
        </w:rPr>
        <w:t xml:space="preserve">бразования Белореченск</w:t>
      </w:r>
      <w:r>
        <w:rPr>
          <w:sz w:val="28"/>
          <w:szCs w:val="28"/>
        </w:rPr>
        <w:t xml:space="preserve">ий район РЕШИЛ:</w:t>
      </w:r>
      <w:r>
        <w:rPr>
          <w:sz w:val="28"/>
          <w:szCs w:val="28"/>
        </w:rPr>
      </w:r>
      <w:r/>
    </w:p>
    <w:p>
      <w:pPr>
        <w:pStyle w:val="672"/>
        <w:numPr>
          <w:ilvl w:val="0"/>
          <w:numId w:val="7"/>
        </w:numPr>
        <w:ind w:left="0" w:firstLine="709"/>
        <w:jc w:val="both"/>
      </w:pPr>
      <w:r>
        <w:rPr>
          <w:sz w:val="28"/>
          <w:szCs w:val="28"/>
        </w:rPr>
        <w:t xml:space="preserve">Вывести из состава </w:t>
      </w:r>
      <w:r>
        <w:rPr>
          <w:sz w:val="28"/>
          <w:szCs w:val="28"/>
        </w:rPr>
        <w:t xml:space="preserve">Общественной</w:t>
      </w:r>
      <w:r>
        <w:rPr>
          <w:sz w:val="28"/>
          <w:szCs w:val="28"/>
        </w:rPr>
        <w:t xml:space="preserve"> палаты муниципального образования </w:t>
      </w:r>
      <w:r>
        <w:rPr>
          <w:sz w:val="28"/>
          <w:szCs w:val="28"/>
        </w:rPr>
        <w:t xml:space="preserve">Белореченский</w:t>
      </w:r>
      <w:r>
        <w:rPr>
          <w:sz w:val="28"/>
          <w:szCs w:val="28"/>
        </w:rPr>
        <w:t xml:space="preserve"> район</w:t>
      </w:r>
      <w:r>
        <w:rPr>
          <w:sz w:val="28"/>
          <w:szCs w:val="28"/>
        </w:rPr>
        <w:t xml:space="preserve"> Шаповалова Александра Николаевича, директора МАОУ Гимназия имени маршала Г.К.Жукова г. Белореченска.</w:t>
      </w:r>
      <w:r>
        <w:rPr>
          <w:sz w:val="28"/>
          <w:szCs w:val="28"/>
        </w:rPr>
      </w:r>
      <w:r/>
    </w:p>
    <w:p>
      <w:pPr>
        <w:pStyle w:val="672"/>
        <w:numPr>
          <w:ilvl w:val="0"/>
          <w:numId w:val="7"/>
        </w:numPr>
        <w:ind w:left="0" w:firstLine="709"/>
        <w:jc w:val="both"/>
      </w:pPr>
      <w:r>
        <w:rPr>
          <w:sz w:val="28"/>
          <w:szCs w:val="28"/>
        </w:rPr>
        <w:t xml:space="preserve">Включить в состав </w:t>
      </w:r>
      <w:r>
        <w:rPr>
          <w:sz w:val="28"/>
          <w:szCs w:val="28"/>
        </w:rPr>
        <w:t xml:space="preserve">Общественной</w:t>
      </w:r>
      <w:r>
        <w:rPr>
          <w:sz w:val="28"/>
          <w:szCs w:val="28"/>
        </w:rPr>
        <w:t xml:space="preserve"> палаты </w:t>
      </w:r>
      <w:r>
        <w:rPr>
          <w:sz w:val="28"/>
          <w:szCs w:val="28"/>
        </w:rPr>
        <w:t xml:space="preserve">муниципального</w:t>
      </w:r>
      <w:r>
        <w:rPr>
          <w:sz w:val="28"/>
          <w:szCs w:val="28"/>
        </w:rPr>
        <w:t xml:space="preserve"> образования Белореченский район</w:t>
      </w:r>
      <w:r>
        <w:rPr>
          <w:sz w:val="28"/>
          <w:szCs w:val="28"/>
        </w:rPr>
        <w:t xml:space="preserve"> Бендуса Олега </w:t>
      </w:r>
      <w:r>
        <w:rPr>
          <w:sz w:val="28"/>
          <w:szCs w:val="28"/>
        </w:rPr>
        <w:t xml:space="preserve">Васильевича, руководителя военно-патриотическог</w:t>
      </w:r>
      <w:r>
        <w:rPr>
          <w:sz w:val="28"/>
          <w:szCs w:val="28"/>
        </w:rPr>
        <w:t xml:space="preserve">о клуба </w:t>
      </w:r>
      <w:r>
        <w:rPr>
          <w:sz w:val="28"/>
          <w:szCs w:val="28"/>
        </w:rPr>
        <w:t xml:space="preserve">«</w:t>
      </w:r>
      <w:r>
        <w:rPr>
          <w:sz w:val="28"/>
          <w:szCs w:val="28"/>
        </w:rPr>
        <w:t xml:space="preserve">Ратибор</w:t>
      </w:r>
      <w:r>
        <w:rPr>
          <w:sz w:val="28"/>
          <w:szCs w:val="28"/>
        </w:rPr>
        <w:t xml:space="preserve">»</w:t>
      </w:r>
      <w:r>
        <w:rPr>
          <w:sz w:val="28"/>
          <w:szCs w:val="28"/>
        </w:rPr>
        <w:t xml:space="preserve"> МБОУ СОШ 5 имени И.В.Панфилова г.Белореченска</w:t>
      </w:r>
      <w:r>
        <w:rPr>
          <w:sz w:val="28"/>
          <w:szCs w:val="28"/>
        </w:rPr>
        <w:t xml:space="preserve">.</w:t>
      </w:r>
      <w:r>
        <w:rPr>
          <w:sz w:val="28"/>
          <w:szCs w:val="28"/>
        </w:rPr>
      </w:r>
      <w:r/>
    </w:p>
    <w:p>
      <w:pPr>
        <w:pStyle w:val="672"/>
        <w:ind w:firstLine="708"/>
        <w:jc w:val="both"/>
      </w:pPr>
      <w:r>
        <w:rPr>
          <w:sz w:val="28"/>
          <w:szCs w:val="28"/>
        </w:rPr>
        <w:t xml:space="preserve">2</w:t>
      </w:r>
      <w:r>
        <w:rPr>
          <w:sz w:val="28"/>
          <w:szCs w:val="28"/>
        </w:rPr>
        <w:t xml:space="preserve">.</w:t>
      </w:r>
      <w:r>
        <w:rPr>
          <w:sz w:val="28"/>
          <w:szCs w:val="28"/>
        </w:rPr>
        <w:t xml:space="preserve"> </w:t>
      </w:r>
      <w:r>
        <w:rPr>
          <w:sz w:val="28"/>
          <w:szCs w:val="28"/>
        </w:rPr>
        <w:t xml:space="preserve">О</w:t>
      </w:r>
      <w:r>
        <w:rPr>
          <w:sz w:val="28"/>
          <w:szCs w:val="28"/>
        </w:rPr>
        <w:t xml:space="preserve">публиковать </w:t>
      </w:r>
      <w:r>
        <w:rPr>
          <w:sz w:val="28"/>
          <w:szCs w:val="28"/>
        </w:rPr>
        <w:t xml:space="preserve">настоящее решение </w:t>
      </w:r>
      <w:r>
        <w:rPr>
          <w:sz w:val="28"/>
          <w:szCs w:val="28"/>
        </w:rPr>
        <w:t xml:space="preserve">в установленном </w:t>
      </w:r>
      <w:r>
        <w:rPr>
          <w:sz w:val="28"/>
          <w:szCs w:val="28"/>
        </w:rPr>
        <w:t xml:space="preserve">порядке</w:t>
      </w:r>
      <w:r>
        <w:rPr>
          <w:sz w:val="28"/>
          <w:szCs w:val="28"/>
        </w:rPr>
        <w:t xml:space="preserve">.</w:t>
      </w:r>
      <w:r>
        <w:rPr>
          <w:sz w:val="28"/>
          <w:szCs w:val="28"/>
        </w:rPr>
        <w:t xml:space="preserve"> </w:t>
      </w:r>
      <w:r>
        <w:rPr>
          <w:sz w:val="28"/>
          <w:szCs w:val="28"/>
        </w:rPr>
      </w:r>
      <w:r/>
    </w:p>
    <w:p>
      <w:pPr>
        <w:pStyle w:val="672"/>
        <w:ind w:right="-81" w:firstLine="708"/>
        <w:jc w:val="both"/>
      </w:pPr>
      <w:r>
        <w:rPr>
          <w:sz w:val="28"/>
          <w:szCs w:val="28"/>
        </w:rPr>
        <w:t xml:space="preserve">3</w:t>
      </w:r>
      <w:r>
        <w:rPr>
          <w:sz w:val="28"/>
          <w:szCs w:val="28"/>
        </w:rPr>
        <w:t xml:space="preserve">.</w:t>
      </w:r>
      <w:r>
        <w:rPr>
          <w:sz w:val="28"/>
          <w:szCs w:val="28"/>
        </w:rPr>
        <w:t xml:space="preserve"> </w:t>
      </w:r>
      <w:r>
        <w:rPr>
          <w:sz w:val="28"/>
          <w:szCs w:val="28"/>
        </w:rPr>
        <w:t xml:space="preserve">Решение всту</w:t>
      </w:r>
      <w:r>
        <w:rPr>
          <w:sz w:val="28"/>
          <w:szCs w:val="28"/>
        </w:rPr>
        <w:t xml:space="preserve">пает в силу со</w:t>
      </w:r>
      <w:r>
        <w:rPr>
          <w:sz w:val="28"/>
          <w:szCs w:val="28"/>
        </w:rPr>
        <w:t xml:space="preserve"> дня подписания.</w:t>
      </w:r>
      <w:r>
        <w:rPr>
          <w:sz w:val="28"/>
          <w:szCs w:val="28"/>
        </w:rPr>
      </w:r>
      <w:r/>
    </w:p>
    <w:p>
      <w:pPr>
        <w:pStyle w:val="672"/>
        <w:ind w:firstLine="708"/>
        <w:jc w:val="both"/>
      </w:pPr>
      <w:r>
        <w:rPr>
          <w:sz w:val="28"/>
          <w:szCs w:val="20"/>
        </w:rPr>
      </w:r>
      <w:r>
        <w:rPr>
          <w:sz w:val="28"/>
          <w:szCs w:val="20"/>
        </w:rPr>
      </w:r>
      <w:r/>
    </w:p>
    <w:p>
      <w:pPr>
        <w:pStyle w:val="672"/>
        <w:ind w:firstLine="708"/>
        <w:jc w:val="both"/>
        <w:widowControl w:val="off"/>
      </w:pPr>
      <w:r>
        <w:rPr>
          <w:sz w:val="28"/>
          <w:szCs w:val="28"/>
        </w:rPr>
      </w:r>
      <w:r>
        <w:rPr>
          <w:sz w:val="28"/>
          <w:szCs w:val="28"/>
        </w:rPr>
      </w:r>
      <w:r/>
    </w:p>
    <w:p>
      <w:pPr>
        <w:pStyle w:val="672"/>
      </w:pPr>
      <w:r>
        <w:rPr>
          <w:sz w:val="28"/>
          <w:szCs w:val="28"/>
        </w:rPr>
        <w:t xml:space="preserve">Председател</w:t>
      </w:r>
      <w:r>
        <w:rPr>
          <w:sz w:val="28"/>
          <w:szCs w:val="28"/>
        </w:rPr>
        <w:t xml:space="preserve">ь Совета</w:t>
      </w:r>
      <w:r>
        <w:rPr>
          <w:sz w:val="28"/>
          <w:szCs w:val="28"/>
        </w:rPr>
      </w:r>
      <w:r/>
    </w:p>
    <w:p>
      <w:pPr>
        <w:pStyle w:val="672"/>
      </w:pPr>
      <w:r>
        <w:rPr>
          <w:sz w:val="28"/>
          <w:szCs w:val="28"/>
        </w:rPr>
        <w:t xml:space="preserve">муниципального о</w:t>
      </w:r>
      <w:r>
        <w:rPr>
          <w:sz w:val="28"/>
          <w:szCs w:val="28"/>
        </w:rPr>
        <w:t xml:space="preserve">б</w:t>
      </w:r>
      <w:r>
        <w:rPr>
          <w:sz w:val="28"/>
          <w:szCs w:val="28"/>
        </w:rPr>
        <w:t xml:space="preserve">разования</w:t>
      </w:r>
      <w:r>
        <w:rPr>
          <w:sz w:val="28"/>
          <w:szCs w:val="28"/>
        </w:rPr>
      </w:r>
      <w:r/>
    </w:p>
    <w:p>
      <w:pPr>
        <w:pStyle w:val="672"/>
      </w:pPr>
      <w:r>
        <w:rPr>
          <w:sz w:val="28"/>
          <w:szCs w:val="28"/>
        </w:rPr>
        <w:t xml:space="preserve">Белореченский район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Т</w:t>
      </w:r>
      <w:r>
        <w:rPr>
          <w:sz w:val="28"/>
          <w:szCs w:val="28"/>
        </w:rPr>
        <w:t xml:space="preserve">.</w:t>
      </w:r>
      <w:r>
        <w:rPr>
          <w:sz w:val="28"/>
          <w:szCs w:val="28"/>
        </w:rPr>
        <w:t xml:space="preserve">П.</w:t>
      </w:r>
      <w:r>
        <w:rPr>
          <w:sz w:val="28"/>
          <w:szCs w:val="28"/>
        </w:rPr>
        <w:t xml:space="preserve"> </w:t>
      </w:r>
      <w:r>
        <w:rPr>
          <w:sz w:val="28"/>
          <w:szCs w:val="28"/>
        </w:rPr>
        <w:t xml:space="preserve">Марченко</w:t>
      </w:r>
      <w:r>
        <w:rPr>
          <w:sz w:val="28"/>
          <w:szCs w:val="28"/>
        </w:rPr>
      </w:r>
      <w:r/>
    </w:p>
    <w:p>
      <w:pPr>
        <w:contextualSpacing/>
        <w:rPr>
          <w:bCs/>
          <w:iCs/>
          <w:sz w:val="28"/>
          <w:szCs w:val="28"/>
        </w:rPr>
      </w:pPr>
      <w:r>
        <w:rPr>
          <w:bCs/>
          <w:iCs/>
          <w:sz w:val="28"/>
          <w:szCs w:val="28"/>
        </w:rPr>
      </w:r>
      <w:r/>
    </w:p>
    <w:sectPr>
      <w:headerReference w:type="default" r:id="rId9"/>
      <w:footnotePr/>
      <w:endnotePr/>
      <w:type w:val="nextPage"/>
      <w:pgSz w:w="11906" w:h="16838" w:orient="portrait"/>
      <w:pgMar w:top="1134" w:right="567" w:bottom="851"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Calibri">
    <w:panose1 w:val="020F0502020204030204"/>
  </w:font>
  <w:font w:name="Segoe UI">
    <w:panose1 w:val="020B0502040204020203"/>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81560864"/>
      <w:docPartObj>
        <w:docPartGallery w:val="Page Numbers (Top of Page)"/>
        <w:docPartUnique w:val="true"/>
      </w:docPartObj>
      <w:rPr/>
    </w:sdtPr>
    <w:sdtContent>
      <w:p>
        <w:pPr>
          <w:pStyle w:val="883"/>
          <w:jc w:val="center"/>
        </w:pPr>
        <w:r>
          <w:fldChar w:fldCharType="begin"/>
        </w:r>
        <w:r>
          <w:instrText xml:space="preserve">PAGE   \* MERGEFORMAT</w:instrText>
        </w:r>
        <w:r>
          <w:fldChar w:fldCharType="separate"/>
        </w:r>
        <w:r>
          <w:t xml:space="preserve">8</w:t>
        </w:r>
        <w:r>
          <w:fldChar w:fldCharType="end"/>
        </w:r>
        <w:r/>
      </w:p>
    </w:sdtContent>
  </w:sdt>
  <w:p>
    <w:pPr>
      <w:rPr>
        <w:sz w:val="2"/>
        <w:szCs w:val="2"/>
        <w:lang w:val="en-US"/>
      </w:rPr>
    </w:pPr>
    <w:r>
      <w:rPr>
        <w:sz w:val="2"/>
        <w:szCs w:val="2"/>
        <w:lang w:val="en-US"/>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
    <w:multiLevelType w:val="hybridMultilevel"/>
    <w:lvl w:ilvl="0">
      <w:start w:val="1"/>
      <w:numFmt w:val="decimal"/>
      <w:isLgl w:val="false"/>
      <w:suff w:val="tab"/>
      <w:lvlText w:val="%1."/>
      <w:lvlJc w:val="left"/>
      <w:pPr>
        <w:ind w:left="720" w:hanging="360"/>
      </w:pPr>
      <w:rPr>
        <w:rFonts w:eastAsia="Times New Roman"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b w:val="0"/>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eastAsia="Times New Roman"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pStyle w:val="672"/>
        <w:ind w:left="1068" w:hanging="360"/>
      </w:pPr>
    </w:lvl>
    <w:lvl w:ilvl="1">
      <w:start w:val="1"/>
      <w:numFmt w:val="lowerLetter"/>
      <w:isLgl w:val="false"/>
      <w:suff w:val="tab"/>
      <w:lvlText w:val="%2."/>
      <w:lvlJc w:val="left"/>
      <w:pPr>
        <w:pStyle w:val="672"/>
        <w:ind w:left="1788" w:hanging="360"/>
      </w:pPr>
    </w:lvl>
    <w:lvl w:ilvl="2">
      <w:start w:val="1"/>
      <w:numFmt w:val="lowerRoman"/>
      <w:isLgl w:val="false"/>
      <w:suff w:val="tab"/>
      <w:lvlText w:val="%3."/>
      <w:lvlJc w:val="right"/>
      <w:pPr>
        <w:pStyle w:val="672"/>
        <w:ind w:left="2508" w:hanging="180"/>
      </w:pPr>
    </w:lvl>
    <w:lvl w:ilvl="3">
      <w:start w:val="1"/>
      <w:numFmt w:val="decimal"/>
      <w:isLgl w:val="false"/>
      <w:suff w:val="tab"/>
      <w:lvlText w:val="%4."/>
      <w:lvlJc w:val="left"/>
      <w:pPr>
        <w:pStyle w:val="672"/>
        <w:ind w:left="3228" w:hanging="360"/>
      </w:pPr>
    </w:lvl>
    <w:lvl w:ilvl="4">
      <w:start w:val="1"/>
      <w:numFmt w:val="lowerLetter"/>
      <w:isLgl w:val="false"/>
      <w:suff w:val="tab"/>
      <w:lvlText w:val="%5."/>
      <w:lvlJc w:val="left"/>
      <w:pPr>
        <w:pStyle w:val="672"/>
        <w:ind w:left="3948" w:hanging="360"/>
      </w:pPr>
    </w:lvl>
    <w:lvl w:ilvl="5">
      <w:start w:val="1"/>
      <w:numFmt w:val="lowerRoman"/>
      <w:isLgl w:val="false"/>
      <w:suff w:val="tab"/>
      <w:lvlText w:val="%6."/>
      <w:lvlJc w:val="right"/>
      <w:pPr>
        <w:pStyle w:val="672"/>
        <w:ind w:left="4668" w:hanging="180"/>
      </w:pPr>
    </w:lvl>
    <w:lvl w:ilvl="6">
      <w:start w:val="1"/>
      <w:numFmt w:val="decimal"/>
      <w:isLgl w:val="false"/>
      <w:suff w:val="tab"/>
      <w:lvlText w:val="%7."/>
      <w:lvlJc w:val="left"/>
      <w:pPr>
        <w:pStyle w:val="672"/>
        <w:ind w:left="5388" w:hanging="360"/>
      </w:pPr>
    </w:lvl>
    <w:lvl w:ilvl="7">
      <w:start w:val="1"/>
      <w:numFmt w:val="lowerLetter"/>
      <w:isLgl w:val="false"/>
      <w:suff w:val="tab"/>
      <w:lvlText w:val="%8."/>
      <w:lvlJc w:val="left"/>
      <w:pPr>
        <w:pStyle w:val="672"/>
        <w:ind w:left="6108" w:hanging="360"/>
      </w:pPr>
    </w:lvl>
    <w:lvl w:ilvl="8">
      <w:start w:val="1"/>
      <w:numFmt w:val="lowerRoman"/>
      <w:isLgl w:val="false"/>
      <w:suff w:val="tab"/>
      <w:lvlText w:val="%9."/>
      <w:lvlJc w:val="right"/>
      <w:pPr>
        <w:pStyle w:val="672"/>
        <w:ind w:left="6828" w:hanging="180"/>
      </w:p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tru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2" w:default="1">
    <w:name w:val="Normal"/>
    <w:qFormat/>
    <w:pPr>
      <w:spacing w:after="0" w:line="240" w:lineRule="auto"/>
    </w:pPr>
    <w:rPr>
      <w:rFonts w:ascii="Times New Roman" w:hAnsi="Times New Roman" w:cs="Times New Roman" w:eastAsia="Times New Roman"/>
      <w:sz w:val="24"/>
      <w:szCs w:val="24"/>
      <w:lang w:eastAsia="ru-RU"/>
    </w:rPr>
  </w:style>
  <w:style w:type="paragraph" w:styleId="673">
    <w:name w:val="Heading 1"/>
    <w:basedOn w:val="672"/>
    <w:next w:val="672"/>
    <w:link w:val="700"/>
    <w:uiPriority w:val="9"/>
    <w:qFormat/>
    <w:pPr>
      <w:keepLines/>
      <w:keepNext/>
      <w:spacing w:before="480" w:after="200"/>
      <w:outlineLvl w:val="0"/>
    </w:pPr>
    <w:rPr>
      <w:rFonts w:ascii="Arial" w:hAnsi="Arial" w:cs="Arial" w:eastAsia="Arial"/>
      <w:sz w:val="40"/>
      <w:szCs w:val="40"/>
    </w:rPr>
  </w:style>
  <w:style w:type="paragraph" w:styleId="674">
    <w:name w:val="Heading 2"/>
    <w:basedOn w:val="672"/>
    <w:next w:val="672"/>
    <w:link w:val="701"/>
    <w:uiPriority w:val="9"/>
    <w:unhideWhenUsed/>
    <w:qFormat/>
    <w:pPr>
      <w:keepLines/>
      <w:keepNext/>
      <w:spacing w:before="360" w:after="200"/>
      <w:outlineLvl w:val="1"/>
    </w:pPr>
    <w:rPr>
      <w:rFonts w:ascii="Arial" w:hAnsi="Arial" w:cs="Arial" w:eastAsia="Arial"/>
      <w:sz w:val="34"/>
    </w:rPr>
  </w:style>
  <w:style w:type="paragraph" w:styleId="675">
    <w:name w:val="Heading 3"/>
    <w:basedOn w:val="672"/>
    <w:next w:val="672"/>
    <w:link w:val="702"/>
    <w:uiPriority w:val="9"/>
    <w:unhideWhenUsed/>
    <w:qFormat/>
    <w:pPr>
      <w:keepLines/>
      <w:keepNext/>
      <w:spacing w:before="320" w:after="200"/>
      <w:outlineLvl w:val="2"/>
    </w:pPr>
    <w:rPr>
      <w:rFonts w:ascii="Arial" w:hAnsi="Arial" w:cs="Arial" w:eastAsia="Arial"/>
      <w:sz w:val="30"/>
      <w:szCs w:val="30"/>
    </w:rPr>
  </w:style>
  <w:style w:type="paragraph" w:styleId="676">
    <w:name w:val="Heading 4"/>
    <w:basedOn w:val="672"/>
    <w:next w:val="672"/>
    <w:link w:val="703"/>
    <w:uiPriority w:val="9"/>
    <w:unhideWhenUsed/>
    <w:qFormat/>
    <w:pPr>
      <w:keepLines/>
      <w:keepNext/>
      <w:spacing w:before="320" w:after="200"/>
      <w:outlineLvl w:val="3"/>
    </w:pPr>
    <w:rPr>
      <w:rFonts w:ascii="Arial" w:hAnsi="Arial" w:cs="Arial" w:eastAsia="Arial"/>
      <w:b/>
      <w:bCs/>
      <w:sz w:val="26"/>
      <w:szCs w:val="26"/>
    </w:rPr>
  </w:style>
  <w:style w:type="paragraph" w:styleId="677">
    <w:name w:val="Heading 5"/>
    <w:basedOn w:val="672"/>
    <w:next w:val="672"/>
    <w:link w:val="704"/>
    <w:uiPriority w:val="9"/>
    <w:unhideWhenUsed/>
    <w:qFormat/>
    <w:pPr>
      <w:keepLines/>
      <w:keepNext/>
      <w:spacing w:before="320" w:after="200"/>
      <w:outlineLvl w:val="4"/>
    </w:pPr>
    <w:rPr>
      <w:rFonts w:ascii="Arial" w:hAnsi="Arial" w:cs="Arial" w:eastAsia="Arial"/>
      <w:b/>
      <w:bCs/>
    </w:rPr>
  </w:style>
  <w:style w:type="paragraph" w:styleId="678">
    <w:name w:val="Heading 6"/>
    <w:basedOn w:val="672"/>
    <w:next w:val="672"/>
    <w:link w:val="705"/>
    <w:uiPriority w:val="9"/>
    <w:unhideWhenUsed/>
    <w:qFormat/>
    <w:pPr>
      <w:keepLines/>
      <w:keepNext/>
      <w:spacing w:before="320" w:after="200"/>
      <w:outlineLvl w:val="5"/>
    </w:pPr>
    <w:rPr>
      <w:rFonts w:ascii="Arial" w:hAnsi="Arial" w:cs="Arial" w:eastAsia="Arial"/>
      <w:b/>
      <w:bCs/>
      <w:sz w:val="22"/>
      <w:szCs w:val="22"/>
    </w:rPr>
  </w:style>
  <w:style w:type="paragraph" w:styleId="679">
    <w:name w:val="Heading 7"/>
    <w:basedOn w:val="672"/>
    <w:next w:val="672"/>
    <w:link w:val="706"/>
    <w:uiPriority w:val="9"/>
    <w:unhideWhenUsed/>
    <w:qFormat/>
    <w:pPr>
      <w:keepLines/>
      <w:keepNext/>
      <w:spacing w:before="320" w:after="200"/>
      <w:outlineLvl w:val="6"/>
    </w:pPr>
    <w:rPr>
      <w:rFonts w:ascii="Arial" w:hAnsi="Arial" w:cs="Arial" w:eastAsia="Arial"/>
      <w:b/>
      <w:bCs/>
      <w:i/>
      <w:iCs/>
      <w:sz w:val="22"/>
      <w:szCs w:val="22"/>
    </w:rPr>
  </w:style>
  <w:style w:type="paragraph" w:styleId="680">
    <w:name w:val="Heading 8"/>
    <w:basedOn w:val="672"/>
    <w:next w:val="672"/>
    <w:link w:val="707"/>
    <w:uiPriority w:val="9"/>
    <w:unhideWhenUsed/>
    <w:qFormat/>
    <w:pPr>
      <w:keepLines/>
      <w:keepNext/>
      <w:spacing w:before="320" w:after="200"/>
      <w:outlineLvl w:val="7"/>
    </w:pPr>
    <w:rPr>
      <w:rFonts w:ascii="Arial" w:hAnsi="Arial" w:cs="Arial" w:eastAsia="Arial"/>
      <w:i/>
      <w:iCs/>
      <w:sz w:val="22"/>
      <w:szCs w:val="22"/>
    </w:rPr>
  </w:style>
  <w:style w:type="paragraph" w:styleId="681">
    <w:name w:val="Heading 9"/>
    <w:basedOn w:val="672"/>
    <w:next w:val="672"/>
    <w:link w:val="708"/>
    <w:uiPriority w:val="9"/>
    <w:unhideWhenUsed/>
    <w:qFormat/>
    <w:pPr>
      <w:keepLines/>
      <w:keepNext/>
      <w:spacing w:before="320" w:after="200"/>
      <w:outlineLvl w:val="8"/>
    </w:pPr>
    <w:rPr>
      <w:rFonts w:ascii="Arial" w:hAnsi="Arial" w:cs="Arial" w:eastAsia="Arial"/>
      <w:i/>
      <w:iCs/>
      <w:sz w:val="21"/>
      <w:szCs w:val="21"/>
    </w:rPr>
  </w:style>
  <w:style w:type="character" w:styleId="682" w:default="1">
    <w:name w:val="Default Paragraph Font"/>
    <w:uiPriority w:val="1"/>
    <w:semiHidden/>
    <w:unhideWhenUsed/>
  </w:style>
  <w:style w:type="table" w:styleId="683" w:default="1">
    <w:name w:val="Normal Table"/>
    <w:uiPriority w:val="99"/>
    <w:semiHidden/>
    <w:unhideWhenUsed/>
    <w:tblPr>
      <w:tblInd w:w="0" w:type="dxa"/>
      <w:tblCellMar>
        <w:left w:w="108" w:type="dxa"/>
        <w:top w:w="0" w:type="dxa"/>
        <w:right w:w="108" w:type="dxa"/>
        <w:bottom w:w="0" w:type="dxa"/>
      </w:tblCellMar>
    </w:tblPr>
  </w:style>
  <w:style w:type="numbering" w:styleId="684" w:default="1">
    <w:name w:val="No List"/>
    <w:uiPriority w:val="99"/>
    <w:semiHidden/>
    <w:unhideWhenUsed/>
  </w:style>
  <w:style w:type="character" w:styleId="685" w:customStyle="1">
    <w:name w:val="Heading 1 Char"/>
    <w:basedOn w:val="682"/>
    <w:uiPriority w:val="9"/>
    <w:rPr>
      <w:rFonts w:ascii="Arial" w:hAnsi="Arial" w:cs="Arial" w:eastAsia="Arial"/>
      <w:sz w:val="40"/>
      <w:szCs w:val="40"/>
    </w:rPr>
  </w:style>
  <w:style w:type="character" w:styleId="686" w:customStyle="1">
    <w:name w:val="Heading 2 Char"/>
    <w:basedOn w:val="682"/>
    <w:uiPriority w:val="9"/>
    <w:rPr>
      <w:rFonts w:ascii="Arial" w:hAnsi="Arial" w:cs="Arial" w:eastAsia="Arial"/>
      <w:sz w:val="34"/>
    </w:rPr>
  </w:style>
  <w:style w:type="character" w:styleId="687" w:customStyle="1">
    <w:name w:val="Heading 3 Char"/>
    <w:basedOn w:val="682"/>
    <w:uiPriority w:val="9"/>
    <w:rPr>
      <w:rFonts w:ascii="Arial" w:hAnsi="Arial" w:cs="Arial" w:eastAsia="Arial"/>
      <w:sz w:val="30"/>
      <w:szCs w:val="30"/>
    </w:rPr>
  </w:style>
  <w:style w:type="character" w:styleId="688" w:customStyle="1">
    <w:name w:val="Heading 4 Char"/>
    <w:basedOn w:val="682"/>
    <w:uiPriority w:val="9"/>
    <w:rPr>
      <w:rFonts w:ascii="Arial" w:hAnsi="Arial" w:cs="Arial" w:eastAsia="Arial"/>
      <w:b/>
      <w:bCs/>
      <w:sz w:val="26"/>
      <w:szCs w:val="26"/>
    </w:rPr>
  </w:style>
  <w:style w:type="character" w:styleId="689" w:customStyle="1">
    <w:name w:val="Heading 5 Char"/>
    <w:basedOn w:val="682"/>
    <w:uiPriority w:val="9"/>
    <w:rPr>
      <w:rFonts w:ascii="Arial" w:hAnsi="Arial" w:cs="Arial" w:eastAsia="Arial"/>
      <w:b/>
      <w:bCs/>
      <w:sz w:val="24"/>
      <w:szCs w:val="24"/>
    </w:rPr>
  </w:style>
  <w:style w:type="character" w:styleId="690" w:customStyle="1">
    <w:name w:val="Heading 6 Char"/>
    <w:basedOn w:val="682"/>
    <w:uiPriority w:val="9"/>
    <w:rPr>
      <w:rFonts w:ascii="Arial" w:hAnsi="Arial" w:cs="Arial" w:eastAsia="Arial"/>
      <w:b/>
      <w:bCs/>
      <w:sz w:val="22"/>
      <w:szCs w:val="22"/>
    </w:rPr>
  </w:style>
  <w:style w:type="character" w:styleId="691" w:customStyle="1">
    <w:name w:val="Heading 7 Char"/>
    <w:basedOn w:val="682"/>
    <w:uiPriority w:val="9"/>
    <w:rPr>
      <w:rFonts w:ascii="Arial" w:hAnsi="Arial" w:cs="Arial" w:eastAsia="Arial"/>
      <w:b/>
      <w:bCs/>
      <w:i/>
      <w:iCs/>
      <w:sz w:val="22"/>
      <w:szCs w:val="22"/>
    </w:rPr>
  </w:style>
  <w:style w:type="character" w:styleId="692" w:customStyle="1">
    <w:name w:val="Heading 8 Char"/>
    <w:basedOn w:val="682"/>
    <w:uiPriority w:val="9"/>
    <w:rPr>
      <w:rFonts w:ascii="Arial" w:hAnsi="Arial" w:cs="Arial" w:eastAsia="Arial"/>
      <w:i/>
      <w:iCs/>
      <w:sz w:val="22"/>
      <w:szCs w:val="22"/>
    </w:rPr>
  </w:style>
  <w:style w:type="character" w:styleId="693" w:customStyle="1">
    <w:name w:val="Heading 9 Char"/>
    <w:basedOn w:val="682"/>
    <w:uiPriority w:val="9"/>
    <w:rPr>
      <w:rFonts w:ascii="Arial" w:hAnsi="Arial" w:cs="Arial" w:eastAsia="Arial"/>
      <w:i/>
      <w:iCs/>
      <w:sz w:val="21"/>
      <w:szCs w:val="21"/>
    </w:rPr>
  </w:style>
  <w:style w:type="character" w:styleId="694" w:customStyle="1">
    <w:name w:val="Title Char"/>
    <w:basedOn w:val="682"/>
    <w:uiPriority w:val="10"/>
    <w:rPr>
      <w:sz w:val="48"/>
      <w:szCs w:val="48"/>
    </w:rPr>
  </w:style>
  <w:style w:type="character" w:styleId="695" w:customStyle="1">
    <w:name w:val="Subtitle Char"/>
    <w:basedOn w:val="682"/>
    <w:uiPriority w:val="11"/>
    <w:rPr>
      <w:sz w:val="24"/>
      <w:szCs w:val="24"/>
    </w:rPr>
  </w:style>
  <w:style w:type="character" w:styleId="696" w:customStyle="1">
    <w:name w:val="Quote Char"/>
    <w:uiPriority w:val="29"/>
    <w:rPr>
      <w:i/>
    </w:rPr>
  </w:style>
  <w:style w:type="character" w:styleId="697" w:customStyle="1">
    <w:name w:val="Intense Quote Char"/>
    <w:uiPriority w:val="30"/>
    <w:rPr>
      <w:i/>
    </w:rPr>
  </w:style>
  <w:style w:type="character" w:styleId="698" w:customStyle="1">
    <w:name w:val="Footnote Text Char"/>
    <w:uiPriority w:val="99"/>
    <w:rPr>
      <w:sz w:val="18"/>
    </w:rPr>
  </w:style>
  <w:style w:type="character" w:styleId="699" w:customStyle="1">
    <w:name w:val="Endnote Text Char"/>
    <w:uiPriority w:val="99"/>
    <w:rPr>
      <w:sz w:val="20"/>
    </w:rPr>
  </w:style>
  <w:style w:type="character" w:styleId="700" w:customStyle="1">
    <w:name w:val="Заголовок 1 Знак"/>
    <w:basedOn w:val="682"/>
    <w:link w:val="673"/>
    <w:uiPriority w:val="9"/>
    <w:rPr>
      <w:rFonts w:ascii="Arial" w:hAnsi="Arial" w:cs="Arial" w:eastAsia="Arial"/>
      <w:sz w:val="40"/>
      <w:szCs w:val="40"/>
    </w:rPr>
  </w:style>
  <w:style w:type="character" w:styleId="701" w:customStyle="1">
    <w:name w:val="Заголовок 2 Знак"/>
    <w:basedOn w:val="682"/>
    <w:link w:val="674"/>
    <w:uiPriority w:val="9"/>
    <w:rPr>
      <w:rFonts w:ascii="Arial" w:hAnsi="Arial" w:cs="Arial" w:eastAsia="Arial"/>
      <w:sz w:val="34"/>
    </w:rPr>
  </w:style>
  <w:style w:type="character" w:styleId="702" w:customStyle="1">
    <w:name w:val="Заголовок 3 Знак"/>
    <w:basedOn w:val="682"/>
    <w:link w:val="675"/>
    <w:uiPriority w:val="9"/>
    <w:rPr>
      <w:rFonts w:ascii="Arial" w:hAnsi="Arial" w:cs="Arial" w:eastAsia="Arial"/>
      <w:sz w:val="30"/>
      <w:szCs w:val="30"/>
    </w:rPr>
  </w:style>
  <w:style w:type="character" w:styleId="703" w:customStyle="1">
    <w:name w:val="Заголовок 4 Знак"/>
    <w:basedOn w:val="682"/>
    <w:link w:val="676"/>
    <w:uiPriority w:val="9"/>
    <w:rPr>
      <w:rFonts w:ascii="Arial" w:hAnsi="Arial" w:cs="Arial" w:eastAsia="Arial"/>
      <w:b/>
      <w:bCs/>
      <w:sz w:val="26"/>
      <w:szCs w:val="26"/>
    </w:rPr>
  </w:style>
  <w:style w:type="character" w:styleId="704" w:customStyle="1">
    <w:name w:val="Заголовок 5 Знак"/>
    <w:basedOn w:val="682"/>
    <w:link w:val="677"/>
    <w:uiPriority w:val="9"/>
    <w:rPr>
      <w:rFonts w:ascii="Arial" w:hAnsi="Arial" w:cs="Arial" w:eastAsia="Arial"/>
      <w:b/>
      <w:bCs/>
      <w:sz w:val="24"/>
      <w:szCs w:val="24"/>
    </w:rPr>
  </w:style>
  <w:style w:type="character" w:styleId="705" w:customStyle="1">
    <w:name w:val="Заголовок 6 Знак"/>
    <w:basedOn w:val="682"/>
    <w:link w:val="678"/>
    <w:uiPriority w:val="9"/>
    <w:rPr>
      <w:rFonts w:ascii="Arial" w:hAnsi="Arial" w:cs="Arial" w:eastAsia="Arial"/>
      <w:b/>
      <w:bCs/>
      <w:sz w:val="22"/>
      <w:szCs w:val="22"/>
    </w:rPr>
  </w:style>
  <w:style w:type="character" w:styleId="706" w:customStyle="1">
    <w:name w:val="Заголовок 7 Знак"/>
    <w:basedOn w:val="682"/>
    <w:link w:val="679"/>
    <w:uiPriority w:val="9"/>
    <w:rPr>
      <w:rFonts w:ascii="Arial" w:hAnsi="Arial" w:cs="Arial" w:eastAsia="Arial"/>
      <w:b/>
      <w:bCs/>
      <w:i/>
      <w:iCs/>
      <w:sz w:val="22"/>
      <w:szCs w:val="22"/>
    </w:rPr>
  </w:style>
  <w:style w:type="character" w:styleId="707" w:customStyle="1">
    <w:name w:val="Заголовок 8 Знак"/>
    <w:basedOn w:val="682"/>
    <w:link w:val="680"/>
    <w:uiPriority w:val="9"/>
    <w:rPr>
      <w:rFonts w:ascii="Arial" w:hAnsi="Arial" w:cs="Arial" w:eastAsia="Arial"/>
      <w:i/>
      <w:iCs/>
      <w:sz w:val="22"/>
      <w:szCs w:val="22"/>
    </w:rPr>
  </w:style>
  <w:style w:type="character" w:styleId="708" w:customStyle="1">
    <w:name w:val="Заголовок 9 Знак"/>
    <w:basedOn w:val="682"/>
    <w:link w:val="681"/>
    <w:uiPriority w:val="9"/>
    <w:rPr>
      <w:rFonts w:ascii="Arial" w:hAnsi="Arial" w:cs="Arial" w:eastAsia="Arial"/>
      <w:i/>
      <w:iCs/>
      <w:sz w:val="21"/>
      <w:szCs w:val="21"/>
    </w:rPr>
  </w:style>
  <w:style w:type="paragraph" w:styleId="709">
    <w:name w:val="Title"/>
    <w:basedOn w:val="672"/>
    <w:next w:val="672"/>
    <w:link w:val="710"/>
    <w:uiPriority w:val="10"/>
    <w:qFormat/>
    <w:pPr>
      <w:contextualSpacing/>
      <w:spacing w:before="300" w:after="200"/>
    </w:pPr>
    <w:rPr>
      <w:sz w:val="48"/>
      <w:szCs w:val="48"/>
    </w:rPr>
  </w:style>
  <w:style w:type="character" w:styleId="710" w:customStyle="1">
    <w:name w:val="Заголовок Знак"/>
    <w:basedOn w:val="682"/>
    <w:link w:val="709"/>
    <w:uiPriority w:val="10"/>
    <w:rPr>
      <w:sz w:val="48"/>
      <w:szCs w:val="48"/>
    </w:rPr>
  </w:style>
  <w:style w:type="paragraph" w:styleId="711">
    <w:name w:val="Subtitle"/>
    <w:basedOn w:val="672"/>
    <w:next w:val="672"/>
    <w:link w:val="712"/>
    <w:uiPriority w:val="11"/>
    <w:qFormat/>
    <w:pPr>
      <w:spacing w:before="200" w:after="200"/>
    </w:pPr>
  </w:style>
  <w:style w:type="character" w:styleId="712" w:customStyle="1">
    <w:name w:val="Подзаголовок Знак"/>
    <w:basedOn w:val="682"/>
    <w:link w:val="711"/>
    <w:uiPriority w:val="11"/>
    <w:rPr>
      <w:sz w:val="24"/>
      <w:szCs w:val="24"/>
    </w:rPr>
  </w:style>
  <w:style w:type="paragraph" w:styleId="713">
    <w:name w:val="Quote"/>
    <w:basedOn w:val="672"/>
    <w:next w:val="672"/>
    <w:link w:val="714"/>
    <w:uiPriority w:val="29"/>
    <w:qFormat/>
    <w:pPr>
      <w:ind w:left="720" w:right="720"/>
    </w:pPr>
    <w:rPr>
      <w:i/>
    </w:rPr>
  </w:style>
  <w:style w:type="character" w:styleId="714" w:customStyle="1">
    <w:name w:val="Цитата 2 Знак"/>
    <w:link w:val="713"/>
    <w:uiPriority w:val="29"/>
    <w:rPr>
      <w:i/>
    </w:rPr>
  </w:style>
  <w:style w:type="paragraph" w:styleId="715">
    <w:name w:val="Intense Quote"/>
    <w:basedOn w:val="672"/>
    <w:next w:val="672"/>
    <w:link w:val="71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6" w:customStyle="1">
    <w:name w:val="Выделенная цитата Знак"/>
    <w:link w:val="715"/>
    <w:uiPriority w:val="30"/>
    <w:rPr>
      <w:i/>
    </w:rPr>
  </w:style>
  <w:style w:type="character" w:styleId="717" w:customStyle="1">
    <w:name w:val="Header Char"/>
    <w:basedOn w:val="682"/>
    <w:uiPriority w:val="99"/>
  </w:style>
  <w:style w:type="character" w:styleId="718" w:customStyle="1">
    <w:name w:val="Footer Char"/>
    <w:basedOn w:val="682"/>
    <w:uiPriority w:val="99"/>
  </w:style>
  <w:style w:type="paragraph" w:styleId="719">
    <w:name w:val="Caption"/>
    <w:basedOn w:val="672"/>
    <w:next w:val="672"/>
    <w:uiPriority w:val="35"/>
    <w:semiHidden/>
    <w:unhideWhenUsed/>
    <w:qFormat/>
    <w:pPr>
      <w:spacing w:line="276" w:lineRule="auto"/>
    </w:pPr>
    <w:rPr>
      <w:b/>
      <w:bCs/>
      <w:color w:val="5B9BD5" w:themeColor="accent1"/>
      <w:sz w:val="18"/>
      <w:szCs w:val="18"/>
    </w:rPr>
  </w:style>
  <w:style w:type="character" w:styleId="720" w:customStyle="1">
    <w:name w:val="Caption Char"/>
    <w:uiPriority w:val="99"/>
  </w:style>
  <w:style w:type="table" w:styleId="721" w:customStyle="1">
    <w:name w:val="Table Grid Light"/>
    <w:basedOn w:val="683"/>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22">
    <w:name w:val="Plain Table 1"/>
    <w:basedOn w:val="683"/>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3">
    <w:name w:val="Plain Table 2"/>
    <w:basedOn w:val="68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3"/>
    <w:basedOn w:val="68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5">
    <w:name w:val="Plain Table 4"/>
    <w:basedOn w:val="68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6">
    <w:name w:val="Plain Table 5"/>
    <w:basedOn w:val="68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27">
    <w:name w:val="Grid Table 1 Light"/>
    <w:basedOn w:val="683"/>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8" w:customStyle="1">
    <w:name w:val="Grid Table 1 Light - Accent 1"/>
    <w:basedOn w:val="683"/>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29" w:customStyle="1">
    <w:name w:val="Grid Table 1 Light - Accent 2"/>
    <w:basedOn w:val="683"/>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30" w:customStyle="1">
    <w:name w:val="Grid Table 1 Light - Accent 3"/>
    <w:basedOn w:val="683"/>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31" w:customStyle="1">
    <w:name w:val="Grid Table 1 Light - Accent 4"/>
    <w:basedOn w:val="683"/>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32" w:customStyle="1">
    <w:name w:val="Grid Table 1 Light - Accent 5"/>
    <w:basedOn w:val="683"/>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33" w:customStyle="1">
    <w:name w:val="Grid Table 1 Light - Accent 6"/>
    <w:basedOn w:val="683"/>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34">
    <w:name w:val="Grid Table 2"/>
    <w:basedOn w:val="683"/>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35" w:customStyle="1">
    <w:name w:val="Grid Table 2 - Accent 1"/>
    <w:basedOn w:val="683"/>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36" w:customStyle="1">
    <w:name w:val="Grid Table 2 - Accent 2"/>
    <w:basedOn w:val="683"/>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37" w:customStyle="1">
    <w:name w:val="Grid Table 2 - Accent 3"/>
    <w:basedOn w:val="683"/>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38" w:customStyle="1">
    <w:name w:val="Grid Table 2 - Accent 4"/>
    <w:basedOn w:val="683"/>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39" w:customStyle="1">
    <w:name w:val="Grid Table 2 - Accent 5"/>
    <w:basedOn w:val="683"/>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40" w:customStyle="1">
    <w:name w:val="Grid Table 2 - Accent 6"/>
    <w:basedOn w:val="683"/>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41">
    <w:name w:val="Grid Table 3"/>
    <w:basedOn w:val="683"/>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2" w:customStyle="1">
    <w:name w:val="Grid Table 3 - Accent 1"/>
    <w:basedOn w:val="683"/>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3" w:customStyle="1">
    <w:name w:val="Grid Table 3 - Accent 2"/>
    <w:basedOn w:val="683"/>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4" w:customStyle="1">
    <w:name w:val="Grid Table 3 - Accent 3"/>
    <w:basedOn w:val="683"/>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5" w:customStyle="1">
    <w:name w:val="Grid Table 3 - Accent 4"/>
    <w:basedOn w:val="683"/>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6" w:customStyle="1">
    <w:name w:val="Grid Table 3 - Accent 5"/>
    <w:basedOn w:val="683"/>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7" w:customStyle="1">
    <w:name w:val="Grid Table 3 - Accent 6"/>
    <w:basedOn w:val="683"/>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8">
    <w:name w:val="Grid Table 4"/>
    <w:basedOn w:val="683"/>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9" w:customStyle="1">
    <w:name w:val="Grid Table 4 - Accent 1"/>
    <w:basedOn w:val="683"/>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50" w:customStyle="1">
    <w:name w:val="Grid Table 4 - Accent 2"/>
    <w:basedOn w:val="683"/>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51" w:customStyle="1">
    <w:name w:val="Grid Table 4 - Accent 3"/>
    <w:basedOn w:val="683"/>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52" w:customStyle="1">
    <w:name w:val="Grid Table 4 - Accent 4"/>
    <w:basedOn w:val="683"/>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53" w:customStyle="1">
    <w:name w:val="Grid Table 4 - Accent 5"/>
    <w:basedOn w:val="683"/>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54" w:customStyle="1">
    <w:name w:val="Grid Table 4 - Accent 6"/>
    <w:basedOn w:val="683"/>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55">
    <w:name w:val="Grid Table 5 Dark"/>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56" w:customStyle="1">
    <w:name w:val="Grid Table 5 Dark- Accent 1"/>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57" w:customStyle="1">
    <w:name w:val="Grid Table 5 Dark - Accent 2"/>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58" w:customStyle="1">
    <w:name w:val="Grid Table 5 Dark - Accent 3"/>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59" w:customStyle="1">
    <w:name w:val="Grid Table 5 Dark- Accent 4"/>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60" w:customStyle="1">
    <w:name w:val="Grid Table 5 Dark - Accent 5"/>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61" w:customStyle="1">
    <w:name w:val="Grid Table 5 Dark - Accent 6"/>
    <w:basedOn w:val="68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62">
    <w:name w:val="Grid Table 6 Colorful"/>
    <w:basedOn w:val="683"/>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63" w:customStyle="1">
    <w:name w:val="Grid Table 6 Colorful - Accent 1"/>
    <w:basedOn w:val="683"/>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64" w:customStyle="1">
    <w:name w:val="Grid Table 6 Colorful - Accent 2"/>
    <w:basedOn w:val="683"/>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65" w:customStyle="1">
    <w:name w:val="Grid Table 6 Colorful - Accent 3"/>
    <w:basedOn w:val="683"/>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66" w:customStyle="1">
    <w:name w:val="Grid Table 6 Colorful - Accent 4"/>
    <w:basedOn w:val="683"/>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67" w:customStyle="1">
    <w:name w:val="Grid Table 6 Colorful - Accent 5"/>
    <w:basedOn w:val="683"/>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68" w:customStyle="1">
    <w:name w:val="Grid Table 6 Colorful - Accent 6"/>
    <w:basedOn w:val="683"/>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69">
    <w:name w:val="Grid Table 7 Colorful"/>
    <w:basedOn w:val="683"/>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70" w:customStyle="1">
    <w:name w:val="Grid Table 7 Colorful - Accent 1"/>
    <w:basedOn w:val="683"/>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771" w:customStyle="1">
    <w:name w:val="Grid Table 7 Colorful - Accent 2"/>
    <w:basedOn w:val="683"/>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772" w:customStyle="1">
    <w:name w:val="Grid Table 7 Colorful - Accent 3"/>
    <w:basedOn w:val="683"/>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773" w:customStyle="1">
    <w:name w:val="Grid Table 7 Colorful - Accent 4"/>
    <w:basedOn w:val="683"/>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774" w:customStyle="1">
    <w:name w:val="Grid Table 7 Colorful - Accent 5"/>
    <w:basedOn w:val="683"/>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775" w:customStyle="1">
    <w:name w:val="Grid Table 7 Colorful - Accent 6"/>
    <w:basedOn w:val="683"/>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776">
    <w:name w:val="List Table 1 Light"/>
    <w:basedOn w:val="683"/>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7" w:customStyle="1">
    <w:name w:val="List Table 1 Light - Accent 1"/>
    <w:basedOn w:val="683"/>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78" w:customStyle="1">
    <w:name w:val="List Table 1 Light - Accent 2"/>
    <w:basedOn w:val="683"/>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79" w:customStyle="1">
    <w:name w:val="List Table 1 Light - Accent 3"/>
    <w:basedOn w:val="683"/>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80" w:customStyle="1">
    <w:name w:val="List Table 1 Light - Accent 4"/>
    <w:basedOn w:val="683"/>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81" w:customStyle="1">
    <w:name w:val="List Table 1 Light - Accent 5"/>
    <w:basedOn w:val="683"/>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82" w:customStyle="1">
    <w:name w:val="List Table 1 Light - Accent 6"/>
    <w:basedOn w:val="683"/>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83">
    <w:name w:val="List Table 2"/>
    <w:basedOn w:val="683"/>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84" w:customStyle="1">
    <w:name w:val="List Table 2 - Accent 1"/>
    <w:basedOn w:val="683"/>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85" w:customStyle="1">
    <w:name w:val="List Table 2 - Accent 2"/>
    <w:basedOn w:val="683"/>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86" w:customStyle="1">
    <w:name w:val="List Table 2 - Accent 3"/>
    <w:basedOn w:val="683"/>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87" w:customStyle="1">
    <w:name w:val="List Table 2 - Accent 4"/>
    <w:basedOn w:val="683"/>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88" w:customStyle="1">
    <w:name w:val="List Table 2 - Accent 5"/>
    <w:basedOn w:val="683"/>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89" w:customStyle="1">
    <w:name w:val="List Table 2 - Accent 6"/>
    <w:basedOn w:val="683"/>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90">
    <w:name w:val="List Table 3"/>
    <w:basedOn w:val="68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1" w:customStyle="1">
    <w:name w:val="List Table 3 - Accent 1"/>
    <w:basedOn w:val="683"/>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92" w:customStyle="1">
    <w:name w:val="List Table 3 - Accent 2"/>
    <w:basedOn w:val="683"/>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93" w:customStyle="1">
    <w:name w:val="List Table 3 - Accent 3"/>
    <w:basedOn w:val="683"/>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94" w:customStyle="1">
    <w:name w:val="List Table 3 - Accent 4"/>
    <w:basedOn w:val="683"/>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95" w:customStyle="1">
    <w:name w:val="List Table 3 - Accent 5"/>
    <w:basedOn w:val="683"/>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796" w:customStyle="1">
    <w:name w:val="List Table 3 - Accent 6"/>
    <w:basedOn w:val="683"/>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97">
    <w:name w:val="List Table 4"/>
    <w:basedOn w:val="68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8" w:customStyle="1">
    <w:name w:val="List Table 4 - Accent 1"/>
    <w:basedOn w:val="683"/>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99" w:customStyle="1">
    <w:name w:val="List Table 4 - Accent 2"/>
    <w:basedOn w:val="683"/>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00" w:customStyle="1">
    <w:name w:val="List Table 4 - Accent 3"/>
    <w:basedOn w:val="683"/>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01" w:customStyle="1">
    <w:name w:val="List Table 4 - Accent 4"/>
    <w:basedOn w:val="683"/>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02" w:customStyle="1">
    <w:name w:val="List Table 4 - Accent 5"/>
    <w:basedOn w:val="683"/>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03" w:customStyle="1">
    <w:name w:val="List Table 4 - Accent 6"/>
    <w:basedOn w:val="683"/>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04">
    <w:name w:val="List Table 5 Dark"/>
    <w:basedOn w:val="683"/>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05" w:customStyle="1">
    <w:name w:val="List Table 5 Dark - Accent 1"/>
    <w:basedOn w:val="683"/>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06" w:customStyle="1">
    <w:name w:val="List Table 5 Dark - Accent 2"/>
    <w:basedOn w:val="683"/>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07" w:customStyle="1">
    <w:name w:val="List Table 5 Dark - Accent 3"/>
    <w:basedOn w:val="683"/>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08" w:customStyle="1">
    <w:name w:val="List Table 5 Dark - Accent 4"/>
    <w:basedOn w:val="683"/>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09" w:customStyle="1">
    <w:name w:val="List Table 5 Dark - Accent 5"/>
    <w:basedOn w:val="683"/>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10" w:customStyle="1">
    <w:name w:val="List Table 5 Dark - Accent 6"/>
    <w:basedOn w:val="683"/>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11">
    <w:name w:val="List Table 6 Colorful"/>
    <w:basedOn w:val="683"/>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12" w:customStyle="1">
    <w:name w:val="List Table 6 Colorful - Accent 1"/>
    <w:basedOn w:val="683"/>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13" w:customStyle="1">
    <w:name w:val="List Table 6 Colorful - Accent 2"/>
    <w:basedOn w:val="683"/>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14" w:customStyle="1">
    <w:name w:val="List Table 6 Colorful - Accent 3"/>
    <w:basedOn w:val="683"/>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15" w:customStyle="1">
    <w:name w:val="List Table 6 Colorful - Accent 4"/>
    <w:basedOn w:val="683"/>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16" w:customStyle="1">
    <w:name w:val="List Table 6 Colorful - Accent 5"/>
    <w:basedOn w:val="683"/>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17" w:customStyle="1">
    <w:name w:val="List Table 6 Colorful - Accent 6"/>
    <w:basedOn w:val="683"/>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18">
    <w:name w:val="List Table 7 Colorful"/>
    <w:basedOn w:val="683"/>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9" w:customStyle="1">
    <w:name w:val="List Table 7 Colorful - Accent 1"/>
    <w:basedOn w:val="683"/>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20" w:customStyle="1">
    <w:name w:val="List Table 7 Colorful - Accent 2"/>
    <w:basedOn w:val="683"/>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21" w:customStyle="1">
    <w:name w:val="List Table 7 Colorful - Accent 3"/>
    <w:basedOn w:val="683"/>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22" w:customStyle="1">
    <w:name w:val="List Table 7 Colorful - Accent 4"/>
    <w:basedOn w:val="683"/>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23" w:customStyle="1">
    <w:name w:val="List Table 7 Colorful - Accent 5"/>
    <w:basedOn w:val="683"/>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24" w:customStyle="1">
    <w:name w:val="List Table 7 Colorful - Accent 6"/>
    <w:basedOn w:val="683"/>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25" w:customStyle="1">
    <w:name w:val="Lined - Accent"/>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6" w:customStyle="1">
    <w:name w:val="Lined - Accent 1"/>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27" w:customStyle="1">
    <w:name w:val="Lined - Accent 2"/>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28" w:customStyle="1">
    <w:name w:val="Lined - Accent 3"/>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9" w:customStyle="1">
    <w:name w:val="Lined - Accent 4"/>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30" w:customStyle="1">
    <w:name w:val="Lined - Accent 5"/>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31" w:customStyle="1">
    <w:name w:val="Lined - Accent 6"/>
    <w:basedOn w:val="68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32" w:customStyle="1">
    <w:name w:val="Bordered &amp; Lined - Accent"/>
    <w:basedOn w:val="683"/>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33" w:customStyle="1">
    <w:name w:val="Bordered &amp; Lined - Accent 1"/>
    <w:basedOn w:val="683"/>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34" w:customStyle="1">
    <w:name w:val="Bordered &amp; Lined - Accent 2"/>
    <w:basedOn w:val="683"/>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35" w:customStyle="1">
    <w:name w:val="Bordered &amp; Lined - Accent 3"/>
    <w:basedOn w:val="683"/>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36" w:customStyle="1">
    <w:name w:val="Bordered &amp; Lined - Accent 4"/>
    <w:basedOn w:val="683"/>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37" w:customStyle="1">
    <w:name w:val="Bordered &amp; Lined - Accent 5"/>
    <w:basedOn w:val="683"/>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38" w:customStyle="1">
    <w:name w:val="Bordered &amp; Lined - Accent 6"/>
    <w:basedOn w:val="683"/>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39" w:customStyle="1">
    <w:name w:val="Bordered"/>
    <w:basedOn w:val="683"/>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40" w:customStyle="1">
    <w:name w:val="Bordered - Accent 1"/>
    <w:basedOn w:val="683"/>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41" w:customStyle="1">
    <w:name w:val="Bordered - Accent 2"/>
    <w:basedOn w:val="683"/>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42" w:customStyle="1">
    <w:name w:val="Bordered - Accent 3"/>
    <w:basedOn w:val="683"/>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43" w:customStyle="1">
    <w:name w:val="Bordered - Accent 4"/>
    <w:basedOn w:val="683"/>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44" w:customStyle="1">
    <w:name w:val="Bordered - Accent 5"/>
    <w:basedOn w:val="683"/>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45" w:customStyle="1">
    <w:name w:val="Bordered - Accent 6"/>
    <w:basedOn w:val="683"/>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46">
    <w:name w:val="footnote text"/>
    <w:basedOn w:val="672"/>
    <w:link w:val="847"/>
    <w:uiPriority w:val="99"/>
    <w:semiHidden/>
    <w:unhideWhenUsed/>
    <w:pPr>
      <w:spacing w:after="40"/>
    </w:pPr>
    <w:rPr>
      <w:sz w:val="18"/>
    </w:rPr>
  </w:style>
  <w:style w:type="character" w:styleId="847" w:customStyle="1">
    <w:name w:val="Текст сноски Знак"/>
    <w:link w:val="846"/>
    <w:uiPriority w:val="99"/>
    <w:rPr>
      <w:sz w:val="18"/>
    </w:rPr>
  </w:style>
  <w:style w:type="character" w:styleId="848">
    <w:name w:val="footnote reference"/>
    <w:basedOn w:val="682"/>
    <w:uiPriority w:val="99"/>
    <w:unhideWhenUsed/>
    <w:rPr>
      <w:vertAlign w:val="superscript"/>
    </w:rPr>
  </w:style>
  <w:style w:type="paragraph" w:styleId="849">
    <w:name w:val="endnote text"/>
    <w:basedOn w:val="672"/>
    <w:link w:val="850"/>
    <w:uiPriority w:val="99"/>
    <w:semiHidden/>
    <w:unhideWhenUsed/>
    <w:rPr>
      <w:sz w:val="20"/>
    </w:rPr>
  </w:style>
  <w:style w:type="character" w:styleId="850" w:customStyle="1">
    <w:name w:val="Текст концевой сноски Знак"/>
    <w:link w:val="849"/>
    <w:uiPriority w:val="99"/>
    <w:rPr>
      <w:sz w:val="20"/>
    </w:rPr>
  </w:style>
  <w:style w:type="character" w:styleId="851">
    <w:name w:val="endnote reference"/>
    <w:basedOn w:val="682"/>
    <w:uiPriority w:val="99"/>
    <w:semiHidden/>
    <w:unhideWhenUsed/>
    <w:rPr>
      <w:vertAlign w:val="superscript"/>
    </w:rPr>
  </w:style>
  <w:style w:type="paragraph" w:styleId="852">
    <w:name w:val="toc 1"/>
    <w:basedOn w:val="672"/>
    <w:next w:val="672"/>
    <w:uiPriority w:val="39"/>
    <w:unhideWhenUsed/>
    <w:pPr>
      <w:spacing w:after="57"/>
    </w:pPr>
  </w:style>
  <w:style w:type="paragraph" w:styleId="853">
    <w:name w:val="toc 2"/>
    <w:basedOn w:val="672"/>
    <w:next w:val="672"/>
    <w:uiPriority w:val="39"/>
    <w:unhideWhenUsed/>
    <w:pPr>
      <w:ind w:left="283"/>
      <w:spacing w:after="57"/>
    </w:pPr>
  </w:style>
  <w:style w:type="paragraph" w:styleId="854">
    <w:name w:val="toc 3"/>
    <w:basedOn w:val="672"/>
    <w:next w:val="672"/>
    <w:uiPriority w:val="39"/>
    <w:unhideWhenUsed/>
    <w:pPr>
      <w:ind w:left="567"/>
      <w:spacing w:after="57"/>
    </w:pPr>
  </w:style>
  <w:style w:type="paragraph" w:styleId="855">
    <w:name w:val="toc 4"/>
    <w:basedOn w:val="672"/>
    <w:next w:val="672"/>
    <w:uiPriority w:val="39"/>
    <w:unhideWhenUsed/>
    <w:pPr>
      <w:ind w:left="850"/>
      <w:spacing w:after="57"/>
    </w:pPr>
  </w:style>
  <w:style w:type="paragraph" w:styleId="856">
    <w:name w:val="toc 5"/>
    <w:basedOn w:val="672"/>
    <w:next w:val="672"/>
    <w:uiPriority w:val="39"/>
    <w:unhideWhenUsed/>
    <w:pPr>
      <w:ind w:left="1134"/>
      <w:spacing w:after="57"/>
    </w:pPr>
  </w:style>
  <w:style w:type="paragraph" w:styleId="857">
    <w:name w:val="toc 6"/>
    <w:basedOn w:val="672"/>
    <w:next w:val="672"/>
    <w:uiPriority w:val="39"/>
    <w:unhideWhenUsed/>
    <w:pPr>
      <w:ind w:left="1417"/>
      <w:spacing w:after="57"/>
    </w:pPr>
  </w:style>
  <w:style w:type="paragraph" w:styleId="858">
    <w:name w:val="toc 7"/>
    <w:basedOn w:val="672"/>
    <w:next w:val="672"/>
    <w:uiPriority w:val="39"/>
    <w:unhideWhenUsed/>
    <w:pPr>
      <w:ind w:left="1701"/>
      <w:spacing w:after="57"/>
    </w:pPr>
  </w:style>
  <w:style w:type="paragraph" w:styleId="859">
    <w:name w:val="toc 8"/>
    <w:basedOn w:val="672"/>
    <w:next w:val="672"/>
    <w:uiPriority w:val="39"/>
    <w:unhideWhenUsed/>
    <w:pPr>
      <w:ind w:left="1984"/>
      <w:spacing w:after="57"/>
    </w:pPr>
  </w:style>
  <w:style w:type="paragraph" w:styleId="860">
    <w:name w:val="toc 9"/>
    <w:basedOn w:val="672"/>
    <w:next w:val="672"/>
    <w:uiPriority w:val="39"/>
    <w:unhideWhenUsed/>
    <w:pPr>
      <w:ind w:left="2268"/>
      <w:spacing w:after="57"/>
    </w:pPr>
  </w:style>
  <w:style w:type="paragraph" w:styleId="861">
    <w:name w:val="TOC Heading"/>
    <w:uiPriority w:val="39"/>
    <w:unhideWhenUsed/>
  </w:style>
  <w:style w:type="paragraph" w:styleId="862">
    <w:name w:val="table of figures"/>
    <w:basedOn w:val="672"/>
    <w:next w:val="672"/>
    <w:uiPriority w:val="99"/>
    <w:unhideWhenUsed/>
  </w:style>
  <w:style w:type="paragraph" w:styleId="863">
    <w:name w:val="Body Text"/>
    <w:basedOn w:val="672"/>
    <w:link w:val="864"/>
    <w:uiPriority w:val="99"/>
    <w:unhideWhenUsed/>
    <w:pPr>
      <w:spacing w:after="120"/>
    </w:pPr>
  </w:style>
  <w:style w:type="character" w:styleId="864" w:customStyle="1">
    <w:name w:val="Основной текст Знак"/>
    <w:basedOn w:val="682"/>
    <w:link w:val="863"/>
    <w:uiPriority w:val="99"/>
    <w:rPr>
      <w:rFonts w:ascii="Times New Roman" w:hAnsi="Times New Roman" w:cs="Times New Roman" w:eastAsia="Times New Roman"/>
      <w:sz w:val="24"/>
      <w:szCs w:val="24"/>
    </w:rPr>
  </w:style>
  <w:style w:type="paragraph" w:styleId="865">
    <w:name w:val="Body Text Indent"/>
    <w:basedOn w:val="672"/>
    <w:link w:val="866"/>
    <w:uiPriority w:val="99"/>
    <w:unhideWhenUsed/>
    <w:pPr>
      <w:ind w:left="283"/>
      <w:spacing w:after="120"/>
    </w:pPr>
  </w:style>
  <w:style w:type="character" w:styleId="866" w:customStyle="1">
    <w:name w:val="Основной текст с отступом Знак"/>
    <w:basedOn w:val="682"/>
    <w:link w:val="865"/>
    <w:uiPriority w:val="99"/>
    <w:rPr>
      <w:rFonts w:ascii="Times New Roman" w:hAnsi="Times New Roman" w:cs="Times New Roman" w:eastAsia="Times New Roman"/>
      <w:sz w:val="24"/>
      <w:szCs w:val="24"/>
      <w:lang w:eastAsia="ru-RU"/>
    </w:rPr>
  </w:style>
  <w:style w:type="paragraph" w:styleId="867">
    <w:name w:val="List Paragraph"/>
    <w:basedOn w:val="672"/>
    <w:uiPriority w:val="34"/>
    <w:qFormat/>
    <w:pPr>
      <w:contextualSpacing/>
      <w:ind w:left="720"/>
      <w:spacing w:after="200" w:line="276" w:lineRule="auto"/>
    </w:pPr>
    <w:rPr>
      <w:rFonts w:asciiTheme="minorHAnsi" w:hAnsiTheme="minorHAnsi" w:eastAsiaTheme="minorHAnsi" w:cstheme="minorBidi"/>
      <w:sz w:val="22"/>
      <w:szCs w:val="22"/>
      <w:lang w:eastAsia="en-US"/>
    </w:rPr>
  </w:style>
  <w:style w:type="character" w:styleId="868">
    <w:name w:val="Emphasis"/>
    <w:basedOn w:val="682"/>
    <w:uiPriority w:val="20"/>
    <w:qFormat/>
    <w:rPr>
      <w:i/>
      <w:iCs/>
    </w:rPr>
  </w:style>
  <w:style w:type="paragraph" w:styleId="869">
    <w:name w:val="No Spacing"/>
    <w:link w:val="888"/>
    <w:uiPriority w:val="1"/>
    <w:qFormat/>
    <w:pPr>
      <w:spacing w:after="0" w:line="240" w:lineRule="auto"/>
    </w:pPr>
    <w:rPr>
      <w:rFonts w:ascii="Times New Roman" w:hAnsi="Times New Roman" w:cs="Times New Roman" w:eastAsia="Times New Roman"/>
      <w:sz w:val="24"/>
      <w:szCs w:val="24"/>
      <w:lang w:eastAsia="ru-RU"/>
    </w:rPr>
  </w:style>
  <w:style w:type="character" w:styleId="870" w:customStyle="1">
    <w:name w:val="Основной текст (2)_"/>
    <w:basedOn w:val="682"/>
    <w:link w:val="871"/>
    <w:rPr>
      <w:rFonts w:ascii="Times New Roman" w:hAnsi="Times New Roman" w:cs="Times New Roman" w:eastAsia="Times New Roman"/>
      <w:sz w:val="19"/>
      <w:szCs w:val="19"/>
      <w:shd w:val="clear" w:color="auto" w:fill="ffffff"/>
    </w:rPr>
  </w:style>
  <w:style w:type="paragraph" w:styleId="871" w:customStyle="1">
    <w:name w:val="Основной текст (2)"/>
    <w:basedOn w:val="672"/>
    <w:link w:val="870"/>
    <w:pPr>
      <w:jc w:val="center"/>
      <w:spacing w:after="480" w:line="0" w:lineRule="atLeast"/>
      <w:shd w:val="clear" w:color="auto" w:fill="ffffff"/>
      <w:widowControl w:val="off"/>
    </w:pPr>
    <w:rPr>
      <w:sz w:val="19"/>
      <w:szCs w:val="19"/>
      <w:lang w:eastAsia="en-US"/>
    </w:rPr>
  </w:style>
  <w:style w:type="character" w:styleId="872" w:customStyle="1">
    <w:name w:val="Основной текст (2) + 11 pt;Курсив;Интервал -1 pt"/>
    <w:basedOn w:val="870"/>
    <w:rPr>
      <w:rFonts w:ascii="Times New Roman" w:hAnsi="Times New Roman" w:cs="Times New Roman" w:eastAsia="Times New Roman"/>
      <w:b w:val="0"/>
      <w:bCs w:val="0"/>
      <w:i/>
      <w:iCs/>
      <w:smallCaps w:val="0"/>
      <w:strike w:val="false"/>
      <w:color w:val="000000"/>
      <w:spacing w:val="-20"/>
      <w:position w:val="0"/>
      <w:sz w:val="22"/>
      <w:szCs w:val="22"/>
      <w:u w:val="none"/>
      <w:shd w:val="clear" w:color="auto" w:fill="ffffff"/>
      <w:lang w:val="ru-RU" w:bidi="ru-RU" w:eastAsia="ru-RU"/>
    </w:rPr>
  </w:style>
  <w:style w:type="character" w:styleId="873" w:customStyle="1">
    <w:name w:val="Колонтитул_"/>
    <w:basedOn w:val="682"/>
    <w:rPr>
      <w:rFonts w:ascii="Times New Roman" w:hAnsi="Times New Roman" w:cs="Times New Roman" w:eastAsia="Times New Roman"/>
      <w:b w:val="0"/>
      <w:bCs w:val="0"/>
      <w:i w:val="0"/>
      <w:iCs w:val="0"/>
      <w:smallCaps w:val="0"/>
      <w:strike w:val="false"/>
      <w:sz w:val="17"/>
      <w:szCs w:val="17"/>
      <w:u w:val="none"/>
    </w:rPr>
  </w:style>
  <w:style w:type="character" w:styleId="874" w:customStyle="1">
    <w:name w:val="Колонтитул"/>
    <w:basedOn w:val="873"/>
    <w:rPr>
      <w:rFonts w:ascii="Times New Roman" w:hAnsi="Times New Roman" w:cs="Times New Roman" w:eastAsia="Times New Roman"/>
      <w:b w:val="0"/>
      <w:bCs w:val="0"/>
      <w:i w:val="0"/>
      <w:iCs w:val="0"/>
      <w:smallCaps w:val="0"/>
      <w:strike w:val="false"/>
      <w:color w:val="000000"/>
      <w:spacing w:val="0"/>
      <w:position w:val="0"/>
      <w:sz w:val="17"/>
      <w:szCs w:val="17"/>
      <w:u w:val="none"/>
      <w:lang w:val="ru-RU" w:bidi="ru-RU" w:eastAsia="ru-RU"/>
    </w:rPr>
  </w:style>
  <w:style w:type="character" w:styleId="875" w:customStyle="1">
    <w:name w:val="Гипертекстовая ссылка"/>
    <w:basedOn w:val="682"/>
    <w:uiPriority w:val="99"/>
    <w:rPr>
      <w:color w:val="106BBE"/>
    </w:rPr>
  </w:style>
  <w:style w:type="paragraph" w:styleId="876">
    <w:name w:val="Balloon Text"/>
    <w:basedOn w:val="672"/>
    <w:link w:val="877"/>
    <w:uiPriority w:val="99"/>
    <w:semiHidden/>
    <w:unhideWhenUsed/>
    <w:rPr>
      <w:rFonts w:ascii="Segoe UI" w:hAnsi="Segoe UI" w:cs="Segoe UI"/>
      <w:sz w:val="18"/>
      <w:szCs w:val="18"/>
    </w:rPr>
  </w:style>
  <w:style w:type="character" w:styleId="877" w:customStyle="1">
    <w:name w:val="Текст выноски Знак"/>
    <w:basedOn w:val="682"/>
    <w:link w:val="876"/>
    <w:uiPriority w:val="99"/>
    <w:semiHidden/>
    <w:rPr>
      <w:rFonts w:ascii="Segoe UI" w:hAnsi="Segoe UI" w:cs="Segoe UI" w:eastAsia="Times New Roman"/>
      <w:sz w:val="18"/>
      <w:szCs w:val="18"/>
      <w:lang w:eastAsia="ru-RU"/>
    </w:rPr>
  </w:style>
  <w:style w:type="character" w:styleId="878" w:customStyle="1">
    <w:name w:val="Основной текст + 13 pt"/>
    <w:rPr>
      <w:rFonts w:ascii="Times New Roman" w:hAnsi="Times New Roman" w:cs="Times New Roman" w:eastAsia="Times New Roman"/>
      <w:b w:val="0"/>
      <w:bCs w:val="0"/>
      <w:i w:val="0"/>
      <w:iCs w:val="0"/>
      <w:smallCaps w:val="0"/>
      <w:strike w:val="false"/>
      <w:color w:val="000000"/>
      <w:spacing w:val="0"/>
      <w:position w:val="0"/>
      <w:sz w:val="26"/>
      <w:szCs w:val="26"/>
      <w:u w:val="none"/>
      <w:lang w:val="ru-RU"/>
    </w:rPr>
  </w:style>
  <w:style w:type="character" w:styleId="879">
    <w:name w:val="Strong"/>
    <w:basedOn w:val="682"/>
    <w:uiPriority w:val="22"/>
    <w:qFormat/>
    <w:rPr>
      <w:b/>
      <w:bCs/>
    </w:rPr>
  </w:style>
  <w:style w:type="character" w:styleId="880" w:customStyle="1">
    <w:name w:val="Основной текст_"/>
    <w:link w:val="881"/>
    <w:rPr>
      <w:rFonts w:ascii="Calibri" w:hAnsi="Calibri" w:cs="Calibri" w:eastAsia="Calibri"/>
      <w:sz w:val="27"/>
      <w:szCs w:val="27"/>
      <w:shd w:val="clear" w:color="auto" w:fill="ffffff"/>
    </w:rPr>
  </w:style>
  <w:style w:type="paragraph" w:styleId="881" w:customStyle="1">
    <w:name w:val="Основной текст1"/>
    <w:basedOn w:val="672"/>
    <w:link w:val="880"/>
    <w:pPr>
      <w:spacing w:line="0" w:lineRule="atLeast"/>
      <w:shd w:val="clear" w:color="auto" w:fill="ffffff"/>
    </w:pPr>
    <w:rPr>
      <w:rFonts w:ascii="Calibri" w:hAnsi="Calibri" w:cs="Calibri" w:eastAsia="Calibri"/>
      <w:sz w:val="27"/>
      <w:szCs w:val="27"/>
      <w:lang w:eastAsia="en-US"/>
    </w:rPr>
  </w:style>
  <w:style w:type="table" w:styleId="882">
    <w:name w:val="Table Grid"/>
    <w:basedOn w:val="68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3">
    <w:name w:val="Header"/>
    <w:basedOn w:val="672"/>
    <w:link w:val="884"/>
    <w:uiPriority w:val="99"/>
    <w:unhideWhenUsed/>
    <w:pPr>
      <w:tabs>
        <w:tab w:val="center" w:pos="4677" w:leader="none"/>
        <w:tab w:val="right" w:pos="9355" w:leader="none"/>
      </w:tabs>
    </w:pPr>
  </w:style>
  <w:style w:type="character" w:styleId="884" w:customStyle="1">
    <w:name w:val="Верхний колонтитул Знак"/>
    <w:basedOn w:val="682"/>
    <w:link w:val="883"/>
    <w:uiPriority w:val="99"/>
    <w:rPr>
      <w:rFonts w:ascii="Times New Roman" w:hAnsi="Times New Roman" w:cs="Times New Roman" w:eastAsia="Times New Roman"/>
      <w:sz w:val="24"/>
      <w:szCs w:val="24"/>
      <w:lang w:eastAsia="ru-RU"/>
    </w:rPr>
  </w:style>
  <w:style w:type="paragraph" w:styleId="885">
    <w:name w:val="Footer"/>
    <w:basedOn w:val="672"/>
    <w:link w:val="886"/>
    <w:uiPriority w:val="99"/>
    <w:unhideWhenUsed/>
    <w:pPr>
      <w:tabs>
        <w:tab w:val="center" w:pos="4677" w:leader="none"/>
        <w:tab w:val="right" w:pos="9355" w:leader="none"/>
      </w:tabs>
    </w:pPr>
  </w:style>
  <w:style w:type="character" w:styleId="886" w:customStyle="1">
    <w:name w:val="Нижний колонтитул Знак"/>
    <w:basedOn w:val="682"/>
    <w:link w:val="885"/>
    <w:uiPriority w:val="99"/>
    <w:rPr>
      <w:rFonts w:ascii="Times New Roman" w:hAnsi="Times New Roman" w:cs="Times New Roman" w:eastAsia="Times New Roman"/>
      <w:sz w:val="24"/>
      <w:szCs w:val="24"/>
      <w:lang w:eastAsia="ru-RU"/>
    </w:rPr>
  </w:style>
  <w:style w:type="character" w:styleId="887">
    <w:name w:val="Hyperlink"/>
    <w:basedOn w:val="682"/>
    <w:uiPriority w:val="99"/>
    <w:unhideWhenUsed/>
    <w:rPr>
      <w:color w:val="0563C1" w:themeColor="hyperlink"/>
      <w:u w:val="single"/>
    </w:rPr>
  </w:style>
  <w:style w:type="character" w:styleId="888" w:customStyle="1">
    <w:name w:val="Без интервала Знак"/>
    <w:link w:val="869"/>
    <w:uiPriority w:val="1"/>
    <w:rPr>
      <w:rFonts w:ascii="Times New Roman" w:hAnsi="Times New Roman" w:cs="Times New Roman" w:eastAsia="Times New Roman"/>
      <w:sz w:val="24"/>
      <w:szCs w:val="24"/>
      <w:lang w:eastAsia="ru-RU"/>
    </w:rPr>
  </w:style>
  <w:style w:type="paragraph" w:styleId="889">
    <w:name w:val="Normal (Web)"/>
    <w:basedOn w:val="672"/>
    <w:uiPriority w:val="99"/>
    <w:semiHidden/>
    <w:unhideWhenUsed/>
    <w:pPr>
      <w:spacing w:before="100" w:beforeAutospacing="1" w:after="100" w:afterAutospacing="1"/>
    </w:pPr>
  </w:style>
  <w:style w:type="character" w:styleId="890">
    <w:name w:val="Выделение"/>
    <w:next w:val="741"/>
    <w:link w:val="698"/>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77FA5739-4EB7-4EAF-90F3-5A2FA56287BB}"/>
</file>

<file path=docProps/app.xml><?xml version="1.0" encoding="utf-8"?>
<Properties xmlns="http://schemas.openxmlformats.org/officeDocument/2006/extended-properties" xmlns:vt="http://schemas.openxmlformats.org/officeDocument/2006/docPropsVTypes">
  <Application>Р7-Офис/7.0.1.62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revision>33</cp:revision>
  <dcterms:created xsi:type="dcterms:W3CDTF">2023-01-27T12:47:00Z</dcterms:created>
  <dcterms:modified xsi:type="dcterms:W3CDTF">2023-12-11T08:48:39Z</dcterms:modified>
</cp:coreProperties>
</file>